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72CC7" w14:textId="77777777" w:rsidR="00E23EE7" w:rsidRPr="00826E7A" w:rsidRDefault="00E23EE7" w:rsidP="00E23E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2FD9579" w14:textId="77777777" w:rsidR="00E23EE7" w:rsidRPr="004B30FE" w:rsidRDefault="00E23EE7" w:rsidP="00E23E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</w:t>
      </w:r>
      <w:r w:rsidRPr="004B30FE">
        <w:rPr>
          <w:rFonts w:ascii="Times New Roman" w:hAnsi="Times New Roman" w:cs="Times New Roman"/>
          <w:b/>
          <w:sz w:val="28"/>
          <w:szCs w:val="28"/>
        </w:rPr>
        <w:t>ФИНАНСОВЫЙ УНИВЕРСИТЕТ ПРИ ПРАВИТЕЛЬСТВЕ РОССИЙСКОЙ ФЕДЕРАЦИИ»</w:t>
      </w:r>
    </w:p>
    <w:p w14:paraId="655C3239" w14:textId="77777777" w:rsidR="00E23EE7" w:rsidRPr="004B30FE" w:rsidRDefault="00E23EE7" w:rsidP="00E23E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0FE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1CFFAACC" w14:textId="77777777" w:rsidR="00E23EE7" w:rsidRPr="004B30FE" w:rsidRDefault="00E23EE7" w:rsidP="00E23E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4811C7" w14:textId="113078F8" w:rsidR="00E23EE7" w:rsidRPr="004B30FE" w:rsidRDefault="00E23EE7" w:rsidP="00E23E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0FE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1BDB4F1C" w14:textId="77777777" w:rsidR="00B0521C" w:rsidRPr="004B30FE" w:rsidRDefault="00B0521C" w:rsidP="00B052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30FE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0B9D7067" w14:textId="77777777" w:rsidR="00B0521C" w:rsidRPr="004B30FE" w:rsidRDefault="00B0521C" w:rsidP="00E23E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1A59FB" w14:textId="01F82FBE" w:rsidR="00E23EE7" w:rsidRPr="004B30FE" w:rsidRDefault="00E23EE7" w:rsidP="00E23EE7">
      <w:pPr>
        <w:rPr>
          <w:rFonts w:ascii="Times New Roman" w:hAnsi="Times New Roman" w:cs="Times New Roman"/>
          <w:sz w:val="28"/>
          <w:szCs w:val="28"/>
        </w:rPr>
      </w:pPr>
    </w:p>
    <w:p w14:paraId="294C3769" w14:textId="6BF67124" w:rsidR="00E23EE7" w:rsidRPr="004B30FE" w:rsidRDefault="00E23EE7" w:rsidP="00E23EE7">
      <w:pPr>
        <w:rPr>
          <w:rFonts w:ascii="Times New Roman" w:hAnsi="Times New Roman" w:cs="Times New Roman"/>
          <w:sz w:val="28"/>
          <w:szCs w:val="28"/>
        </w:rPr>
      </w:pPr>
    </w:p>
    <w:p w14:paraId="47DC975D" w14:textId="33AECB41" w:rsidR="00E23EE7" w:rsidRPr="004B30FE" w:rsidRDefault="00E23EE7" w:rsidP="00E23EE7">
      <w:pPr>
        <w:rPr>
          <w:rFonts w:ascii="Times New Roman" w:hAnsi="Times New Roman" w:cs="Times New Roman"/>
          <w:sz w:val="28"/>
          <w:szCs w:val="28"/>
        </w:rPr>
      </w:pPr>
    </w:p>
    <w:p w14:paraId="63FAC0EE" w14:textId="77777777" w:rsidR="00E23EE7" w:rsidRPr="004B30FE" w:rsidRDefault="00E23EE7" w:rsidP="00E23EE7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0FE">
        <w:rPr>
          <w:rFonts w:ascii="Times New Roman" w:hAnsi="Times New Roman" w:cs="Times New Roman"/>
          <w:b/>
          <w:sz w:val="28"/>
          <w:szCs w:val="28"/>
        </w:rPr>
        <w:t xml:space="preserve">Рябова Е.В. </w:t>
      </w:r>
    </w:p>
    <w:p w14:paraId="25C866FE" w14:textId="77777777" w:rsidR="00E23EE7" w:rsidRPr="004B30FE" w:rsidRDefault="00E23EE7" w:rsidP="00E23EE7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23F3C5" w14:textId="2B6C2BCE" w:rsidR="00E23EE7" w:rsidRPr="004B30FE" w:rsidRDefault="00B5123C" w:rsidP="00E23EE7">
      <w:pPr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caps/>
          <w:snapToGrid w:val="0"/>
          <w:sz w:val="28"/>
          <w:szCs w:val="28"/>
        </w:rPr>
        <w:t>методы борьбы с уклонением от налогообложения</w:t>
      </w:r>
    </w:p>
    <w:p w14:paraId="424B89B5" w14:textId="77777777" w:rsidR="00E23EE7" w:rsidRPr="004B30FE" w:rsidRDefault="00E23EE7" w:rsidP="00E23E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0FE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66EEC6FC" w14:textId="77777777" w:rsidR="00E23EE7" w:rsidRPr="004B30FE" w:rsidRDefault="00E23EE7" w:rsidP="00E23E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0FE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71549067" w14:textId="77777777" w:rsidR="00E23EE7" w:rsidRPr="004B30FE" w:rsidRDefault="00E23EE7" w:rsidP="00E23E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0FE">
        <w:rPr>
          <w:rFonts w:ascii="Times New Roman" w:hAnsi="Times New Roman" w:cs="Times New Roman"/>
          <w:sz w:val="28"/>
          <w:szCs w:val="28"/>
        </w:rPr>
        <w:t xml:space="preserve">38.04.01 «Экономика» </w:t>
      </w:r>
    </w:p>
    <w:p w14:paraId="5434BDF9" w14:textId="77777777" w:rsidR="00E23EE7" w:rsidRPr="004B30FE" w:rsidRDefault="00E23EE7" w:rsidP="00E23E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668CB5C" w14:textId="77777777" w:rsidR="00E23EE7" w:rsidRPr="004B30FE" w:rsidRDefault="00E23EE7" w:rsidP="00E23E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30FE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14:paraId="7D4E29FD" w14:textId="7FBD7DCC" w:rsidR="00E23EE7" w:rsidRPr="004B30FE" w:rsidRDefault="00E23EE7" w:rsidP="00E23E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30FE">
        <w:rPr>
          <w:rFonts w:ascii="Times New Roman" w:hAnsi="Times New Roman" w:cs="Times New Roman"/>
          <w:sz w:val="28"/>
          <w:szCs w:val="28"/>
        </w:rPr>
        <w:t>«</w:t>
      </w:r>
      <w:r w:rsidR="00B5123C">
        <w:rPr>
          <w:rFonts w:ascii="Times New Roman" w:hAnsi="Times New Roman" w:cs="Times New Roman"/>
          <w:sz w:val="28"/>
          <w:szCs w:val="28"/>
        </w:rPr>
        <w:t>Налоги. Бухгалтерский учет. Налоговый консалтинг</w:t>
      </w:r>
      <w:r w:rsidRPr="004B30FE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3AADB723" w14:textId="59A5762D" w:rsidR="00E23EE7" w:rsidRPr="004B30FE" w:rsidRDefault="00E23EE7" w:rsidP="00E23E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B37091" w14:textId="6DF24ACE" w:rsidR="00E23EE7" w:rsidRPr="004B30FE" w:rsidRDefault="00E23EE7" w:rsidP="00E23E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2CC2C4" w14:textId="67388B7A" w:rsidR="00E23EE7" w:rsidRPr="004B30FE" w:rsidRDefault="00E23EE7" w:rsidP="00E23E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4BC2F3" w14:textId="3C989796" w:rsidR="00E23EE7" w:rsidRPr="004B30FE" w:rsidRDefault="00E23EE7" w:rsidP="00E23E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C2837" w14:textId="69BA6F5F" w:rsidR="00E23EE7" w:rsidRPr="004B30FE" w:rsidRDefault="00E23EE7" w:rsidP="00E23E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4F6ED2" w14:textId="0523C7AB" w:rsidR="00E23EE7" w:rsidRPr="004B30FE" w:rsidRDefault="00E23EE7" w:rsidP="00E23E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AF959B" w14:textId="49AD8B7F" w:rsidR="00E23EE7" w:rsidRPr="004B30FE" w:rsidRDefault="00E23EE7" w:rsidP="00E23E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CD56CA" w14:textId="77777777" w:rsidR="00E23EE7" w:rsidRPr="004B30FE" w:rsidRDefault="00E23EE7" w:rsidP="00E23E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6506D3" w14:textId="77777777" w:rsidR="00E23EE7" w:rsidRPr="004B30FE" w:rsidRDefault="00E23EE7" w:rsidP="00E23E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C3A285" w14:textId="77777777" w:rsidR="00E23EE7" w:rsidRPr="004B30FE" w:rsidRDefault="00E23EE7" w:rsidP="00E23E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0FE">
        <w:rPr>
          <w:rFonts w:ascii="Times New Roman" w:hAnsi="Times New Roman" w:cs="Times New Roman"/>
          <w:b/>
          <w:sz w:val="28"/>
          <w:szCs w:val="28"/>
        </w:rPr>
        <w:t>Москва 2021</w:t>
      </w:r>
    </w:p>
    <w:p w14:paraId="684F7E49" w14:textId="61FA6E8C" w:rsidR="00132F49" w:rsidRPr="004B30FE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0FE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CACA99C" w14:textId="77777777" w:rsidR="00132F49" w:rsidRPr="004B30FE" w:rsidRDefault="00132F49" w:rsidP="00132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0FE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16F39F84" w14:textId="77777777" w:rsidR="00132F49" w:rsidRPr="004B30FE" w:rsidRDefault="00132F49" w:rsidP="00132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0FE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1B3B3644" w14:textId="77777777" w:rsidR="00132F49" w:rsidRPr="004B30FE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9D81BB" w14:textId="09BF96D9" w:rsidR="00132F49" w:rsidRPr="004B30FE" w:rsidRDefault="00826E7A" w:rsidP="00826E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0FE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77E49ED4" w14:textId="77777777" w:rsidR="00B0521C" w:rsidRPr="004B30FE" w:rsidRDefault="00B0521C" w:rsidP="00B052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30FE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160AB38A" w14:textId="77777777" w:rsidR="00B0521C" w:rsidRPr="004B30FE" w:rsidRDefault="00B0521C" w:rsidP="00826E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22" w:type="dxa"/>
        <w:tblInd w:w="-108" w:type="dxa"/>
        <w:tblLook w:val="04A0" w:firstRow="1" w:lastRow="0" w:firstColumn="1" w:lastColumn="0" w:noHBand="0" w:noVBand="1"/>
      </w:tblPr>
      <w:tblGrid>
        <w:gridCol w:w="5495"/>
        <w:gridCol w:w="4127"/>
      </w:tblGrid>
      <w:tr w:rsidR="00B828B1" w:rsidRPr="004B30FE" w14:paraId="623E8853" w14:textId="77777777" w:rsidTr="00B828B1">
        <w:trPr>
          <w:trHeight w:val="2332"/>
        </w:trPr>
        <w:tc>
          <w:tcPr>
            <w:tcW w:w="5495" w:type="dxa"/>
          </w:tcPr>
          <w:p w14:paraId="065742E6" w14:textId="77777777" w:rsidR="00B828B1" w:rsidRPr="004B30FE" w:rsidRDefault="00B828B1" w:rsidP="00B828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</w:tcPr>
          <w:p w14:paraId="1A9DD61C" w14:textId="77777777" w:rsidR="00C761C9" w:rsidRPr="00C761C9" w:rsidRDefault="00C761C9" w:rsidP="00C761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61C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342BBFF9" w14:textId="77777777" w:rsidR="00C761C9" w:rsidRPr="00C761C9" w:rsidRDefault="00C761C9" w:rsidP="00C761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61C9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0D707818" w14:textId="77777777" w:rsidR="00C761C9" w:rsidRPr="00C761C9" w:rsidRDefault="00C761C9" w:rsidP="00C761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BBF2E2" w14:textId="77777777" w:rsidR="00C761C9" w:rsidRPr="00C761C9" w:rsidRDefault="00C761C9" w:rsidP="00C761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61C9">
              <w:rPr>
                <w:rFonts w:ascii="Times New Roman" w:hAnsi="Times New Roman" w:cs="Times New Roman"/>
                <w:sz w:val="28"/>
                <w:szCs w:val="28"/>
              </w:rPr>
              <w:t>Е.А. Каменева</w:t>
            </w:r>
          </w:p>
          <w:p w14:paraId="56C86E5B" w14:textId="7B618A7C" w:rsidR="00B828B1" w:rsidRPr="004B30FE" w:rsidRDefault="00C761C9" w:rsidP="00C761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61C9">
              <w:rPr>
                <w:rFonts w:ascii="Times New Roman" w:hAnsi="Times New Roman" w:cs="Times New Roman"/>
                <w:sz w:val="28"/>
                <w:szCs w:val="28"/>
              </w:rPr>
              <w:t>«24»     ноября  2021 г.</w:t>
            </w:r>
            <w:bookmarkStart w:id="0" w:name="_GoBack"/>
            <w:bookmarkEnd w:id="0"/>
          </w:p>
        </w:tc>
      </w:tr>
    </w:tbl>
    <w:p w14:paraId="3414D548" w14:textId="77777777" w:rsidR="00132F49" w:rsidRPr="004B30FE" w:rsidRDefault="00132F49" w:rsidP="00132F49">
      <w:pPr>
        <w:rPr>
          <w:rFonts w:ascii="Times New Roman" w:hAnsi="Times New Roman" w:cs="Times New Roman"/>
          <w:sz w:val="28"/>
          <w:szCs w:val="28"/>
        </w:rPr>
      </w:pPr>
    </w:p>
    <w:p w14:paraId="1E470C0A" w14:textId="77777777" w:rsidR="00132F49" w:rsidRPr="004B30FE" w:rsidRDefault="00C36F53" w:rsidP="00132F49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0FE">
        <w:rPr>
          <w:rFonts w:ascii="Times New Roman" w:hAnsi="Times New Roman" w:cs="Times New Roman"/>
          <w:b/>
          <w:sz w:val="28"/>
          <w:szCs w:val="28"/>
        </w:rPr>
        <w:t xml:space="preserve">Рябова Е.В. </w:t>
      </w:r>
    </w:p>
    <w:p w14:paraId="26A5B027" w14:textId="77777777" w:rsidR="00132F49" w:rsidRPr="004B30FE" w:rsidRDefault="00132F49" w:rsidP="00132F49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A18347" w14:textId="77777777" w:rsidR="00B5123C" w:rsidRPr="00B5123C" w:rsidRDefault="00B5123C" w:rsidP="00B5123C">
      <w:pPr>
        <w:spacing w:after="0"/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  <w:r w:rsidRPr="00B5123C">
        <w:rPr>
          <w:rFonts w:ascii="Times New Roman" w:hAnsi="Times New Roman" w:cs="Times New Roman"/>
          <w:b/>
          <w:caps/>
          <w:snapToGrid w:val="0"/>
          <w:sz w:val="28"/>
          <w:szCs w:val="28"/>
        </w:rPr>
        <w:t>методы борьбы с уклонением от налогообложения</w:t>
      </w:r>
    </w:p>
    <w:p w14:paraId="31A9FFA4" w14:textId="77777777" w:rsidR="00132F49" w:rsidRPr="004B30FE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0FE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61C11091" w14:textId="77777777" w:rsidR="00132F49" w:rsidRPr="004B30FE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0FE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46A56A49" w14:textId="77777777" w:rsidR="00132F49" w:rsidRPr="004B30FE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0FE">
        <w:rPr>
          <w:rFonts w:ascii="Times New Roman" w:hAnsi="Times New Roman" w:cs="Times New Roman"/>
          <w:sz w:val="28"/>
          <w:szCs w:val="28"/>
        </w:rPr>
        <w:t>38.0</w:t>
      </w:r>
      <w:r w:rsidR="00D80F63" w:rsidRPr="004B30FE">
        <w:rPr>
          <w:rFonts w:ascii="Times New Roman" w:hAnsi="Times New Roman" w:cs="Times New Roman"/>
          <w:sz w:val="28"/>
          <w:szCs w:val="28"/>
        </w:rPr>
        <w:t>4</w:t>
      </w:r>
      <w:r w:rsidRPr="004B30FE">
        <w:rPr>
          <w:rFonts w:ascii="Times New Roman" w:hAnsi="Times New Roman" w:cs="Times New Roman"/>
          <w:sz w:val="28"/>
          <w:szCs w:val="28"/>
        </w:rPr>
        <w:t xml:space="preserve">.01 «Экономика» </w:t>
      </w:r>
    </w:p>
    <w:p w14:paraId="52EB43AB" w14:textId="77777777" w:rsidR="00132F49" w:rsidRPr="004B30FE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8FC619" w14:textId="77777777" w:rsidR="00132F49" w:rsidRPr="004B30FE" w:rsidRDefault="00132F49" w:rsidP="00132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30FE">
        <w:rPr>
          <w:rFonts w:ascii="Times New Roman" w:hAnsi="Times New Roman" w:cs="Times New Roman"/>
          <w:sz w:val="28"/>
          <w:szCs w:val="28"/>
        </w:rPr>
        <w:t>Направ</w:t>
      </w:r>
      <w:r w:rsidR="00C36F53" w:rsidRPr="004B30FE">
        <w:rPr>
          <w:rFonts w:ascii="Times New Roman" w:hAnsi="Times New Roman" w:cs="Times New Roman"/>
          <w:sz w:val="28"/>
          <w:szCs w:val="28"/>
        </w:rPr>
        <w:t>ленность программы магистратуры</w:t>
      </w:r>
    </w:p>
    <w:p w14:paraId="5D3FF0C0" w14:textId="77777777" w:rsidR="00B5123C" w:rsidRPr="00B5123C" w:rsidRDefault="00B5123C" w:rsidP="00B5123C">
      <w:pPr>
        <w:shd w:val="clear" w:color="auto" w:fill="FFFFFF"/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123C">
        <w:rPr>
          <w:rFonts w:ascii="Times New Roman" w:hAnsi="Times New Roman" w:cs="Times New Roman"/>
          <w:sz w:val="28"/>
          <w:szCs w:val="28"/>
        </w:rPr>
        <w:t xml:space="preserve">«Налоги. Бухгалтерский учет. Налоговый консалтинг» </w:t>
      </w:r>
    </w:p>
    <w:p w14:paraId="6CF926C4" w14:textId="77777777" w:rsidR="00E23EE7" w:rsidRPr="004B30FE" w:rsidRDefault="00E23EE7" w:rsidP="00E23E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3CF196D7" w14:textId="4212F977" w:rsidR="00E23EE7" w:rsidRPr="004B30FE" w:rsidRDefault="00E23EE7" w:rsidP="00E23E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  <w:r w:rsidRPr="004B30FE">
        <w:rPr>
          <w:rFonts w:ascii="Times New Roman" w:eastAsia="Calibri" w:hAnsi="Times New Roman" w:cs="Times New Roman"/>
          <w:i/>
          <w:sz w:val="26"/>
          <w:szCs w:val="26"/>
          <w:lang w:eastAsia="en-US"/>
        </w:rPr>
        <w:t>Одобрено Советом учебно-научного департамента налогов и налогового администрирования</w:t>
      </w:r>
    </w:p>
    <w:p w14:paraId="1B348023" w14:textId="35D2FE59" w:rsidR="00E23EE7" w:rsidRPr="004B30FE" w:rsidRDefault="00E23EE7" w:rsidP="00E23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4B30FE">
        <w:rPr>
          <w:rFonts w:ascii="Times New Roman" w:eastAsia="Calibri" w:hAnsi="Times New Roman" w:cs="Times New Roman"/>
          <w:i/>
          <w:sz w:val="26"/>
          <w:szCs w:val="26"/>
        </w:rPr>
        <w:t xml:space="preserve">протокол № 04 от </w:t>
      </w:r>
      <w:r w:rsidR="002774A5">
        <w:rPr>
          <w:rFonts w:ascii="Times New Roman" w:eastAsia="Calibri" w:hAnsi="Times New Roman" w:cs="Times New Roman"/>
          <w:i/>
          <w:sz w:val="26"/>
          <w:szCs w:val="26"/>
        </w:rPr>
        <w:t xml:space="preserve">27 </w:t>
      </w:r>
      <w:r w:rsidRPr="004B30FE">
        <w:rPr>
          <w:rFonts w:ascii="Times New Roman" w:eastAsia="Calibri" w:hAnsi="Times New Roman" w:cs="Times New Roman"/>
          <w:i/>
          <w:sz w:val="26"/>
          <w:szCs w:val="26"/>
        </w:rPr>
        <w:t>октября 2021 г.</w:t>
      </w:r>
    </w:p>
    <w:p w14:paraId="48248F56" w14:textId="77777777" w:rsidR="00E23EE7" w:rsidRPr="004B30FE" w:rsidRDefault="00E23EE7" w:rsidP="00E23E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3D9BC12A" w14:textId="77777777" w:rsidR="00E23EE7" w:rsidRPr="004B30FE" w:rsidRDefault="00E23EE7" w:rsidP="00E23E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  <w:r w:rsidRPr="004B30FE">
        <w:rPr>
          <w:rFonts w:ascii="Times New Roman" w:eastAsia="Calibri" w:hAnsi="Times New Roman" w:cs="Times New Roman"/>
          <w:i/>
          <w:sz w:val="26"/>
          <w:szCs w:val="26"/>
          <w:lang w:eastAsia="en-US"/>
        </w:rPr>
        <w:t>Рекомендовано Ученым советом факультета налогов, аудита и бизнес-анализа</w:t>
      </w:r>
    </w:p>
    <w:p w14:paraId="1B4E49D1" w14:textId="77777777" w:rsidR="00E23EE7" w:rsidRPr="004B30FE" w:rsidRDefault="00E23EE7" w:rsidP="00E23E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B30FE">
        <w:rPr>
          <w:rFonts w:ascii="Times New Roman" w:eastAsia="Calibri" w:hAnsi="Times New Roman" w:cs="Times New Roman"/>
          <w:i/>
          <w:sz w:val="26"/>
          <w:szCs w:val="26"/>
          <w:lang w:eastAsia="en-US"/>
        </w:rPr>
        <w:t>протокол № 13 от 17 ноября 2021 г.</w:t>
      </w:r>
    </w:p>
    <w:p w14:paraId="0DC244D1" w14:textId="2BE2D62E" w:rsidR="00E23EE7" w:rsidRPr="004B30FE" w:rsidRDefault="00E23EE7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3F785B" w14:textId="7E643DFE" w:rsidR="006C020C" w:rsidRPr="004B30FE" w:rsidRDefault="006C020C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AB2FCF" w14:textId="77777777" w:rsidR="006C020C" w:rsidRPr="004B30FE" w:rsidRDefault="006C020C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4399E6" w14:textId="77777777" w:rsidR="00132F49" w:rsidRPr="004B30FE" w:rsidRDefault="00826E7A" w:rsidP="00F318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0FE">
        <w:rPr>
          <w:rFonts w:ascii="Times New Roman" w:hAnsi="Times New Roman" w:cs="Times New Roman"/>
          <w:b/>
          <w:sz w:val="28"/>
          <w:szCs w:val="28"/>
        </w:rPr>
        <w:t>Москва 2021</w:t>
      </w:r>
    </w:p>
    <w:p w14:paraId="7D0F7909" w14:textId="466C46E1" w:rsidR="00B828B1" w:rsidRPr="004B30FE" w:rsidRDefault="00B828B1" w:rsidP="00E23E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30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УДК </w:t>
      </w:r>
      <w:r w:rsidR="008C5A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336.2</w:t>
      </w:r>
      <w:r w:rsidR="00E23EE7" w:rsidRPr="004B30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(073)</w:t>
      </w:r>
    </w:p>
    <w:p w14:paraId="55A33C43" w14:textId="61928294" w:rsidR="00B828B1" w:rsidRPr="004B30FE" w:rsidRDefault="008C5A7E" w:rsidP="00E23E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ББК 65.261.4</w:t>
      </w:r>
    </w:p>
    <w:p w14:paraId="724BC90D" w14:textId="6D097005" w:rsidR="00B828B1" w:rsidRPr="004B30FE" w:rsidRDefault="00E23EE7" w:rsidP="00E23E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30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Р-98</w:t>
      </w:r>
    </w:p>
    <w:p w14:paraId="7A1CC71C" w14:textId="77777777" w:rsidR="00E74DEF" w:rsidRPr="004B30FE" w:rsidRDefault="00E74DEF" w:rsidP="00E74D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D08C09" w14:textId="529FFEA4" w:rsidR="00E74DEF" w:rsidRPr="00C13B41" w:rsidRDefault="00E74DEF" w:rsidP="00C13B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30FE">
        <w:rPr>
          <w:rFonts w:ascii="Times New Roman" w:eastAsia="Calibri" w:hAnsi="Times New Roman" w:cs="Times New Roman"/>
          <w:b/>
          <w:sz w:val="28"/>
          <w:szCs w:val="28"/>
        </w:rPr>
        <w:t xml:space="preserve">Рецензенты: </w:t>
      </w:r>
      <w:r w:rsidR="00B5123C" w:rsidRPr="00C13B41">
        <w:rPr>
          <w:rFonts w:ascii="Times New Roman" w:eastAsia="Times New Roman" w:hAnsi="Times New Roman" w:cs="Times New Roman"/>
          <w:bCs/>
          <w:sz w:val="28"/>
          <w:szCs w:val="28"/>
        </w:rPr>
        <w:t>Полежарова Л.В.</w:t>
      </w:r>
      <w:r w:rsidRPr="00C13B41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C13B41" w:rsidRPr="00C13B41">
        <w:rPr>
          <w:rFonts w:ascii="Times New Roman" w:eastAsia="Times New Roman" w:hAnsi="Times New Roman" w:cs="Times New Roman"/>
          <w:bCs/>
          <w:sz w:val="28"/>
          <w:szCs w:val="28"/>
        </w:rPr>
        <w:t>д.э</w:t>
      </w:r>
      <w:r w:rsidR="00B5123C" w:rsidRPr="00C13B4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13B41">
        <w:rPr>
          <w:rFonts w:ascii="Times New Roman" w:eastAsia="Times New Roman" w:hAnsi="Times New Roman" w:cs="Times New Roman"/>
          <w:sz w:val="28"/>
          <w:szCs w:val="28"/>
        </w:rPr>
        <w:t xml:space="preserve">н., доцент Департамента </w:t>
      </w:r>
      <w:r w:rsidR="00826E7A" w:rsidRPr="00C13B41">
        <w:rPr>
          <w:rFonts w:ascii="Times New Roman" w:eastAsia="Times New Roman" w:hAnsi="Times New Roman" w:cs="Times New Roman"/>
          <w:sz w:val="28"/>
          <w:szCs w:val="28"/>
        </w:rPr>
        <w:t>налогов и налогового администрирования;</w:t>
      </w:r>
    </w:p>
    <w:p w14:paraId="265EB3F2" w14:textId="0FB635D7" w:rsidR="00E74DEF" w:rsidRPr="00C13B41" w:rsidRDefault="00B5123C" w:rsidP="00C13B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13B41">
        <w:rPr>
          <w:rFonts w:ascii="Times New Roman" w:eastAsia="Times New Roman" w:hAnsi="Times New Roman" w:cs="Times New Roman"/>
          <w:bCs/>
          <w:sz w:val="28"/>
          <w:szCs w:val="28"/>
        </w:rPr>
        <w:t>Адвокатова А.С.</w:t>
      </w:r>
      <w:r w:rsidR="00E74DEF" w:rsidRPr="00C13B41">
        <w:rPr>
          <w:rFonts w:ascii="Times New Roman" w:eastAsia="Times New Roman" w:hAnsi="Times New Roman" w:cs="Times New Roman"/>
          <w:sz w:val="28"/>
          <w:szCs w:val="28"/>
        </w:rPr>
        <w:t xml:space="preserve">, к.э.н., </w:t>
      </w:r>
      <w:r w:rsidRPr="00C13B41">
        <w:rPr>
          <w:rFonts w:ascii="Times New Roman" w:eastAsia="Times New Roman" w:hAnsi="Times New Roman" w:cs="Times New Roman"/>
          <w:sz w:val="28"/>
          <w:szCs w:val="28"/>
        </w:rPr>
        <w:t>старший преподаватель</w:t>
      </w:r>
      <w:r w:rsidR="00E74DEF" w:rsidRPr="00C13B41">
        <w:rPr>
          <w:rFonts w:ascii="Times New Roman" w:eastAsia="Times New Roman" w:hAnsi="Times New Roman" w:cs="Times New Roman"/>
          <w:sz w:val="28"/>
          <w:szCs w:val="28"/>
        </w:rPr>
        <w:t xml:space="preserve"> Департамента</w:t>
      </w:r>
      <w:r w:rsidR="00826E7A" w:rsidRPr="00C13B41">
        <w:rPr>
          <w:rFonts w:ascii="Times New Roman" w:eastAsia="Times New Roman" w:hAnsi="Times New Roman" w:cs="Times New Roman"/>
          <w:sz w:val="28"/>
          <w:szCs w:val="28"/>
        </w:rPr>
        <w:t xml:space="preserve"> налогов и налогового администрирования.</w:t>
      </w:r>
      <w:r w:rsidR="00E74DEF" w:rsidRPr="00C13B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A2A0476" w14:textId="4C3306A8" w:rsidR="00E74DEF" w:rsidRPr="008B1B34" w:rsidRDefault="00C87F1B" w:rsidP="00E74DE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0FE">
        <w:rPr>
          <w:rFonts w:ascii="Times New Roman" w:eastAsia="Calibri" w:hAnsi="Times New Roman" w:cs="Times New Roman"/>
          <w:sz w:val="28"/>
          <w:szCs w:val="28"/>
        </w:rPr>
        <w:t>«</w:t>
      </w:r>
      <w:r w:rsidR="00B5123C">
        <w:rPr>
          <w:rFonts w:ascii="Times New Roman" w:eastAsia="Calibri" w:hAnsi="Times New Roman" w:cs="Times New Roman"/>
          <w:sz w:val="28"/>
          <w:szCs w:val="28"/>
        </w:rPr>
        <w:t>Методы борьбы с уклонением от налогообложения</w:t>
      </w:r>
      <w:r w:rsidRPr="004B30FE">
        <w:rPr>
          <w:rFonts w:ascii="Times New Roman" w:eastAsia="Calibri" w:hAnsi="Times New Roman" w:cs="Times New Roman"/>
          <w:sz w:val="28"/>
          <w:szCs w:val="28"/>
        </w:rPr>
        <w:t>»</w:t>
      </w:r>
      <w:r w:rsidR="00E74DEF" w:rsidRPr="004B30FE">
        <w:rPr>
          <w:rFonts w:ascii="Times New Roman" w:eastAsia="Calibri" w:hAnsi="Times New Roman" w:cs="Times New Roman"/>
          <w:sz w:val="28"/>
          <w:szCs w:val="28"/>
        </w:rPr>
        <w:t>:</w:t>
      </w:r>
      <w:r w:rsidR="00C13B41">
        <w:rPr>
          <w:rFonts w:ascii="Times New Roman" w:eastAsia="Calibri" w:hAnsi="Times New Roman" w:cs="Times New Roman"/>
          <w:sz w:val="28"/>
          <w:szCs w:val="28"/>
        </w:rPr>
        <w:t xml:space="preserve"> Рабочая программа дисциплины </w:t>
      </w:r>
      <w:r w:rsidR="00E74DEF" w:rsidRPr="008B1B34">
        <w:rPr>
          <w:rFonts w:ascii="Times New Roman" w:eastAsia="Calibri" w:hAnsi="Times New Roman" w:cs="Times New Roman"/>
          <w:sz w:val="28"/>
          <w:szCs w:val="28"/>
        </w:rPr>
        <w:t xml:space="preserve">для студентов, обучающихся по </w:t>
      </w:r>
      <w:r w:rsidR="00E74DEF" w:rsidRPr="00647D8F">
        <w:rPr>
          <w:rFonts w:ascii="Times New Roman" w:eastAsia="Calibri" w:hAnsi="Times New Roman" w:cs="Times New Roman"/>
          <w:sz w:val="28"/>
          <w:szCs w:val="28"/>
        </w:rPr>
        <w:t>направлению</w:t>
      </w:r>
      <w:r w:rsidR="008A2086" w:rsidRPr="00647D8F">
        <w:rPr>
          <w:rFonts w:ascii="Times New Roman" w:eastAsia="Calibri" w:hAnsi="Times New Roman" w:cs="Times New Roman"/>
          <w:sz w:val="28"/>
          <w:szCs w:val="28"/>
        </w:rPr>
        <w:t xml:space="preserve"> подготовки</w:t>
      </w:r>
      <w:r w:rsidR="00E74DEF" w:rsidRPr="00647D8F">
        <w:rPr>
          <w:rFonts w:ascii="Times New Roman" w:eastAsia="Calibri" w:hAnsi="Times New Roman" w:cs="Times New Roman"/>
          <w:sz w:val="28"/>
          <w:szCs w:val="28"/>
        </w:rPr>
        <w:t xml:space="preserve"> 38.04.01 «Экономика», направленность программы</w:t>
      </w:r>
      <w:r w:rsidR="00E74DEF" w:rsidRPr="008B1B34">
        <w:rPr>
          <w:rFonts w:ascii="Times New Roman" w:eastAsia="Calibri" w:hAnsi="Times New Roman" w:cs="Times New Roman"/>
          <w:sz w:val="28"/>
          <w:szCs w:val="28"/>
        </w:rPr>
        <w:t xml:space="preserve"> магистратуры «</w:t>
      </w:r>
      <w:r w:rsidR="00B5123C">
        <w:rPr>
          <w:rFonts w:ascii="Times New Roman" w:eastAsia="Times New Roman" w:hAnsi="Times New Roman" w:cs="Times New Roman"/>
          <w:sz w:val="28"/>
          <w:szCs w:val="28"/>
        </w:rPr>
        <w:t>Налоги. Бухгалтерский учет. Налоговый консалтинг</w:t>
      </w:r>
      <w:r w:rsidR="00E74DEF" w:rsidRPr="008B1B34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E74DEF" w:rsidRPr="008B1B34">
        <w:rPr>
          <w:rFonts w:ascii="Times New Roman" w:eastAsia="Calibri" w:hAnsi="Times New Roman" w:cs="Times New Roman"/>
          <w:sz w:val="28"/>
          <w:szCs w:val="28"/>
        </w:rPr>
        <w:t xml:space="preserve">очная </w:t>
      </w:r>
      <w:r w:rsidR="00B5123C">
        <w:rPr>
          <w:rFonts w:ascii="Times New Roman" w:eastAsia="Calibri" w:hAnsi="Times New Roman" w:cs="Times New Roman"/>
          <w:sz w:val="28"/>
          <w:szCs w:val="28"/>
        </w:rPr>
        <w:t>и заочная формы</w:t>
      </w:r>
      <w:r w:rsidR="00C13B41">
        <w:rPr>
          <w:rFonts w:ascii="Times New Roman" w:eastAsia="Calibri" w:hAnsi="Times New Roman" w:cs="Times New Roman"/>
          <w:sz w:val="28"/>
          <w:szCs w:val="28"/>
        </w:rPr>
        <w:t xml:space="preserve"> обучения</w:t>
      </w:r>
      <w:r w:rsidR="00E74DEF" w:rsidRPr="008B1B34">
        <w:rPr>
          <w:rFonts w:ascii="Times New Roman" w:eastAsia="Calibri" w:hAnsi="Times New Roman" w:cs="Times New Roman"/>
          <w:sz w:val="28"/>
          <w:szCs w:val="28"/>
        </w:rPr>
        <w:t>. – М.: Финанс</w:t>
      </w:r>
      <w:r w:rsidR="00561184" w:rsidRPr="008B1B34">
        <w:rPr>
          <w:rFonts w:ascii="Times New Roman" w:eastAsia="Calibri" w:hAnsi="Times New Roman" w:cs="Times New Roman"/>
          <w:sz w:val="28"/>
          <w:szCs w:val="28"/>
        </w:rPr>
        <w:t xml:space="preserve">овый университет, Департамент </w:t>
      </w:r>
      <w:r w:rsidR="00826E7A" w:rsidRPr="008B1B34">
        <w:rPr>
          <w:rFonts w:ascii="Times New Roman" w:eastAsia="Calibri" w:hAnsi="Times New Roman" w:cs="Times New Roman"/>
          <w:sz w:val="28"/>
          <w:szCs w:val="28"/>
        </w:rPr>
        <w:t xml:space="preserve">налогов и налогового администрирования, </w:t>
      </w:r>
      <w:proofErr w:type="gramStart"/>
      <w:r w:rsidR="00826E7A" w:rsidRPr="009F39BB">
        <w:rPr>
          <w:rFonts w:ascii="Times New Roman" w:eastAsia="Calibri" w:hAnsi="Times New Roman" w:cs="Times New Roman"/>
          <w:sz w:val="28"/>
          <w:szCs w:val="28"/>
        </w:rPr>
        <w:t>202</w:t>
      </w:r>
      <w:r w:rsidR="005907DA" w:rsidRPr="009F39BB">
        <w:rPr>
          <w:rFonts w:ascii="Times New Roman" w:eastAsia="Calibri" w:hAnsi="Times New Roman" w:cs="Times New Roman"/>
          <w:sz w:val="28"/>
          <w:szCs w:val="28"/>
        </w:rPr>
        <w:t>1</w:t>
      </w:r>
      <w:r w:rsidR="005907DA" w:rsidRPr="006602D5">
        <w:rPr>
          <w:rFonts w:ascii="Times New Roman" w:eastAsia="Calibri" w:hAnsi="Times New Roman" w:cs="Times New Roman"/>
          <w:sz w:val="28"/>
          <w:szCs w:val="28"/>
        </w:rPr>
        <w:t>.</w:t>
      </w:r>
      <w:r w:rsidR="00E74DEF" w:rsidRPr="006602D5">
        <w:rPr>
          <w:rFonts w:ascii="Times New Roman" w:eastAsia="Calibri" w:hAnsi="Times New Roman" w:cs="Times New Roman"/>
          <w:sz w:val="28"/>
          <w:szCs w:val="28"/>
        </w:rPr>
        <w:t>–</w:t>
      </w:r>
      <w:proofErr w:type="gramEnd"/>
      <w:r w:rsidR="00E74DEF" w:rsidRPr="00660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59D6" w:rsidRPr="006602D5">
        <w:rPr>
          <w:rFonts w:ascii="Times New Roman" w:eastAsia="Calibri" w:hAnsi="Times New Roman" w:cs="Times New Roman"/>
          <w:sz w:val="28"/>
          <w:szCs w:val="28"/>
        </w:rPr>
        <w:t>2</w:t>
      </w:r>
      <w:r w:rsidR="00AE58E8">
        <w:rPr>
          <w:rFonts w:ascii="Times New Roman" w:eastAsia="Calibri" w:hAnsi="Times New Roman" w:cs="Times New Roman"/>
          <w:sz w:val="28"/>
          <w:szCs w:val="28"/>
        </w:rPr>
        <w:t>8</w:t>
      </w:r>
      <w:r w:rsidR="00E74DEF" w:rsidRPr="006602D5">
        <w:rPr>
          <w:rFonts w:ascii="Times New Roman" w:eastAsia="Calibri" w:hAnsi="Times New Roman" w:cs="Times New Roman"/>
          <w:sz w:val="28"/>
          <w:szCs w:val="28"/>
        </w:rPr>
        <w:t xml:space="preserve"> с.</w:t>
      </w:r>
    </w:p>
    <w:p w14:paraId="58F9E986" w14:textId="3D0B5F3F" w:rsidR="00E74DEF" w:rsidRDefault="00E74DEF" w:rsidP="00E74DE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DEF">
        <w:rPr>
          <w:rFonts w:ascii="Times New Roman" w:eastAsia="Calibri" w:hAnsi="Times New Roman" w:cs="Times New Roman"/>
          <w:sz w:val="28"/>
          <w:szCs w:val="28"/>
        </w:rPr>
        <w:t>Рабочая программа дисциплины содержит: учебно-методические материалы по изучению дисциплины, методические материалы для преподавания, методические рекомендации для студентов, методические материалы для текущего контроля успеваемости, методические материалы для промежуточной аттестации по дисциплине. Рабочая программа подготовлена с использованием справочной правовой системы «</w:t>
      </w:r>
      <w:proofErr w:type="spellStart"/>
      <w:r w:rsidRPr="00E74DEF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E74DEF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28D17292" w14:textId="77777777" w:rsidR="008C5A7E" w:rsidRDefault="008C5A7E" w:rsidP="008C5A7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A09B213" w14:textId="6FBC6090" w:rsidR="008C5A7E" w:rsidRPr="004B30FE" w:rsidRDefault="008C5A7E" w:rsidP="008C5A7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30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УДК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336.2</w:t>
      </w:r>
      <w:r w:rsidRPr="004B30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(073)</w:t>
      </w:r>
    </w:p>
    <w:p w14:paraId="7851D451" w14:textId="2A8A5BE1" w:rsidR="00E23EE7" w:rsidRPr="008C5A7E" w:rsidRDefault="008C5A7E" w:rsidP="008C5A7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ББК 65.261.4</w:t>
      </w:r>
    </w:p>
    <w:p w14:paraId="595B5F3A" w14:textId="77777777" w:rsidR="00E74DEF" w:rsidRPr="00E74DEF" w:rsidRDefault="00E74DEF" w:rsidP="00E74DE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74D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Учебное издание</w:t>
      </w:r>
    </w:p>
    <w:p w14:paraId="21611302" w14:textId="77777777" w:rsidR="00E74DEF" w:rsidRPr="008B1B34" w:rsidRDefault="008B1B34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1B34">
        <w:rPr>
          <w:rFonts w:ascii="Times New Roman" w:eastAsia="Calibri" w:hAnsi="Times New Roman" w:cs="Times New Roman"/>
          <w:sz w:val="28"/>
          <w:szCs w:val="28"/>
        </w:rPr>
        <w:t xml:space="preserve">Рябова Елена Валерьевна </w:t>
      </w:r>
    </w:p>
    <w:p w14:paraId="2422EC86" w14:textId="77777777" w:rsidR="00826E7A" w:rsidRPr="008B1B34" w:rsidRDefault="00826E7A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AD89E61" w14:textId="35EF1CFA" w:rsidR="00E74DEF" w:rsidRPr="008B1B34" w:rsidRDefault="00B5123C" w:rsidP="00E74D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МЕТОДЫ БОРЬБЫ С УКЛОНЕНИЕМ ОТ НАЛОГОБЛОЖЕНИЯ</w:t>
      </w:r>
      <w:r w:rsidR="00E74DEF" w:rsidRPr="008B1B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9829E03" w14:textId="77777777" w:rsidR="00E74DEF" w:rsidRPr="008B1B34" w:rsidRDefault="00E74DEF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1B34">
        <w:rPr>
          <w:rFonts w:ascii="Times New Roman" w:eastAsia="Calibri" w:hAnsi="Times New Roman" w:cs="Times New Roman"/>
          <w:sz w:val="28"/>
          <w:szCs w:val="28"/>
        </w:rPr>
        <w:t>Рабочая программа дисциплины</w:t>
      </w:r>
    </w:p>
    <w:p w14:paraId="62F4B759" w14:textId="77777777" w:rsidR="00E74DEF" w:rsidRPr="008B1B34" w:rsidRDefault="00E74DEF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1B34">
        <w:rPr>
          <w:rFonts w:ascii="Times New Roman" w:eastAsia="Calibri" w:hAnsi="Times New Roman" w:cs="Times New Roman"/>
          <w:sz w:val="28"/>
          <w:szCs w:val="28"/>
        </w:rPr>
        <w:t xml:space="preserve">Формат 60х90/16 Гарнитура </w:t>
      </w:r>
      <w:proofErr w:type="spellStart"/>
      <w:r w:rsidRPr="008B1B34">
        <w:rPr>
          <w:rFonts w:ascii="Times New Roman" w:eastAsia="Calibri" w:hAnsi="Times New Roman" w:cs="Times New Roman"/>
          <w:sz w:val="28"/>
          <w:szCs w:val="28"/>
        </w:rPr>
        <w:t>Times</w:t>
      </w:r>
      <w:proofErr w:type="spellEnd"/>
      <w:r w:rsidRPr="008B1B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B1B34">
        <w:rPr>
          <w:rFonts w:ascii="Times New Roman" w:eastAsia="Calibri" w:hAnsi="Times New Roman" w:cs="Times New Roman"/>
          <w:sz w:val="28"/>
          <w:szCs w:val="28"/>
        </w:rPr>
        <w:t>New</w:t>
      </w:r>
      <w:proofErr w:type="spellEnd"/>
      <w:r w:rsidRPr="008B1B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B1B34">
        <w:rPr>
          <w:rFonts w:ascii="Times New Roman" w:eastAsia="Calibri" w:hAnsi="Times New Roman" w:cs="Times New Roman"/>
          <w:sz w:val="28"/>
          <w:szCs w:val="28"/>
        </w:rPr>
        <w:t>Roman</w:t>
      </w:r>
      <w:proofErr w:type="spellEnd"/>
    </w:p>
    <w:p w14:paraId="612ABE80" w14:textId="559CC8DF" w:rsidR="00E74DEF" w:rsidRPr="008B1B34" w:rsidRDefault="00E74DEF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B1B34">
        <w:rPr>
          <w:rFonts w:ascii="Times New Roman" w:eastAsia="Calibri" w:hAnsi="Times New Roman" w:cs="Times New Roman"/>
          <w:sz w:val="28"/>
          <w:szCs w:val="28"/>
        </w:rPr>
        <w:t>Усл</w:t>
      </w:r>
      <w:proofErr w:type="spellEnd"/>
      <w:r w:rsidRPr="008B1B3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8B1B34">
        <w:rPr>
          <w:rFonts w:ascii="Times New Roman" w:eastAsia="Calibri" w:hAnsi="Times New Roman" w:cs="Times New Roman"/>
          <w:sz w:val="28"/>
          <w:szCs w:val="28"/>
        </w:rPr>
        <w:t>п.л</w:t>
      </w:r>
      <w:proofErr w:type="spellEnd"/>
      <w:r w:rsidRPr="00C818B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F5C00" w:rsidRPr="004F5C00">
        <w:rPr>
          <w:rFonts w:ascii="Times New Roman" w:eastAsia="Calibri" w:hAnsi="Times New Roman" w:cs="Times New Roman"/>
          <w:sz w:val="28"/>
          <w:szCs w:val="28"/>
        </w:rPr>
        <w:t>1,14</w:t>
      </w:r>
      <w:r w:rsidR="00C818B0" w:rsidRPr="00C818B0">
        <w:rPr>
          <w:rFonts w:ascii="Times New Roman" w:eastAsia="Calibri" w:hAnsi="Times New Roman" w:cs="Times New Roman"/>
          <w:sz w:val="28"/>
          <w:szCs w:val="28"/>
        </w:rPr>
        <w:t>.</w:t>
      </w:r>
      <w:r w:rsidR="00826E7A" w:rsidRPr="008B1B34">
        <w:rPr>
          <w:rFonts w:ascii="Times New Roman" w:eastAsia="Calibri" w:hAnsi="Times New Roman" w:cs="Times New Roman"/>
          <w:sz w:val="28"/>
          <w:szCs w:val="28"/>
        </w:rPr>
        <w:t xml:space="preserve"> Изд. № - 2021</w:t>
      </w:r>
      <w:r w:rsidRPr="008B1B34">
        <w:rPr>
          <w:rFonts w:ascii="Times New Roman" w:eastAsia="Calibri" w:hAnsi="Times New Roman" w:cs="Times New Roman"/>
          <w:sz w:val="28"/>
          <w:szCs w:val="28"/>
        </w:rPr>
        <w:t>. Тираж ___экз.</w:t>
      </w:r>
    </w:p>
    <w:p w14:paraId="3FDB274A" w14:textId="77777777" w:rsidR="00E74DEF" w:rsidRPr="008B1B34" w:rsidRDefault="00E74DEF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1B34">
        <w:rPr>
          <w:rFonts w:ascii="Times New Roman" w:eastAsia="Calibri" w:hAnsi="Times New Roman" w:cs="Times New Roman"/>
          <w:sz w:val="28"/>
          <w:szCs w:val="28"/>
        </w:rPr>
        <w:t>Заказ № _______</w:t>
      </w:r>
    </w:p>
    <w:p w14:paraId="557F2636" w14:textId="77777777" w:rsidR="00E74DEF" w:rsidRPr="008B1B34" w:rsidRDefault="00E74DEF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1B34">
        <w:rPr>
          <w:rFonts w:ascii="Times New Roman" w:eastAsia="Calibri" w:hAnsi="Times New Roman" w:cs="Times New Roman"/>
          <w:sz w:val="28"/>
          <w:szCs w:val="28"/>
        </w:rPr>
        <w:t>Отпечатано в Финансовом университете</w:t>
      </w:r>
    </w:p>
    <w:p w14:paraId="09E9C7C7" w14:textId="77777777" w:rsidR="00E74DEF" w:rsidRPr="008B1B34" w:rsidRDefault="00E74DEF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8A1CED2" w14:textId="7756EDD2" w:rsidR="00826E7A" w:rsidRDefault="00826E7A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CEE81D4" w14:textId="33C55246" w:rsidR="00C818B0" w:rsidRDefault="00C818B0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3F21282" w14:textId="0AB3549A" w:rsidR="00C818B0" w:rsidRDefault="00C818B0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CC14FC5" w14:textId="66377F35" w:rsidR="00C818B0" w:rsidRDefault="00C818B0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A18125B" w14:textId="65671874" w:rsidR="00C818B0" w:rsidRDefault="00C818B0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F21F674" w14:textId="77777777" w:rsidR="00C818B0" w:rsidRPr="008B1B34" w:rsidRDefault="00C818B0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2882A9A" w14:textId="77777777" w:rsidR="00826E7A" w:rsidRPr="008B1B34" w:rsidRDefault="00826E7A" w:rsidP="00E7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CD72764" w14:textId="77777777" w:rsidR="00E74DEF" w:rsidRPr="008B1B34" w:rsidRDefault="00E74DEF" w:rsidP="00E74DE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8B1B34">
        <w:rPr>
          <w:rFonts w:ascii="Times New Roman" w:eastAsia="Calibri" w:hAnsi="Times New Roman" w:cs="Times New Roman"/>
          <w:b/>
          <w:sz w:val="28"/>
          <w:szCs w:val="28"/>
        </w:rPr>
        <w:t>©</w:t>
      </w:r>
      <w:r w:rsidR="008B1B34" w:rsidRPr="008B1B34">
        <w:rPr>
          <w:rFonts w:ascii="Times New Roman" w:eastAsia="Calibri" w:hAnsi="Times New Roman" w:cs="Times New Roman"/>
          <w:b/>
          <w:sz w:val="28"/>
          <w:szCs w:val="28"/>
        </w:rPr>
        <w:t>Е.В. Рябова</w:t>
      </w:r>
      <w:r w:rsidRPr="008B1B34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561184" w:rsidRPr="008B1B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26E7A" w:rsidRPr="008B1B34">
        <w:rPr>
          <w:rFonts w:ascii="Times New Roman" w:eastAsia="Calibri" w:hAnsi="Times New Roman" w:cs="Times New Roman"/>
          <w:b/>
          <w:sz w:val="28"/>
          <w:szCs w:val="28"/>
        </w:rPr>
        <w:t>2021</w:t>
      </w:r>
    </w:p>
    <w:p w14:paraId="4F7DF778" w14:textId="7C11CB8F" w:rsidR="00826E7A" w:rsidRPr="00C818B0" w:rsidRDefault="00826E7A" w:rsidP="00C818B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8B1B34">
        <w:rPr>
          <w:rFonts w:ascii="Times New Roman" w:eastAsia="Calibri" w:hAnsi="Times New Roman" w:cs="Times New Roman"/>
          <w:b/>
          <w:sz w:val="28"/>
          <w:szCs w:val="28"/>
        </w:rPr>
        <w:t>© Финансовый университет, 2021</w:t>
      </w:r>
    </w:p>
    <w:sdt>
      <w:sdtPr>
        <w:rPr>
          <w:rFonts w:asciiTheme="minorHAnsi" w:eastAsiaTheme="minorEastAsia" w:hAnsiTheme="minorHAnsi" w:cs="Times New Roman"/>
          <w:sz w:val="28"/>
          <w:szCs w:val="28"/>
        </w:rPr>
        <w:id w:val="-1969273572"/>
        <w:docPartObj>
          <w:docPartGallery w:val="Table of Contents"/>
          <w:docPartUnique/>
        </w:docPartObj>
      </w:sdtPr>
      <w:sdtEndPr>
        <w:rPr>
          <w:rFonts w:cstheme="minorBidi"/>
          <w:b/>
          <w:bCs/>
          <w:sz w:val="22"/>
          <w:szCs w:val="22"/>
        </w:rPr>
      </w:sdtEndPr>
      <w:sdtContent>
        <w:p w14:paraId="2D1FE0B9" w14:textId="5C2974B6" w:rsidR="005907DA" w:rsidRPr="00E23EE7" w:rsidRDefault="00E23EE7" w:rsidP="00E23EE7">
          <w:pPr>
            <w:pStyle w:val="af"/>
            <w:jc w:val="center"/>
            <w:rPr>
              <w:rFonts w:cs="Times New Roman"/>
              <w:b/>
              <w:sz w:val="28"/>
              <w:szCs w:val="28"/>
            </w:rPr>
          </w:pPr>
          <w:r w:rsidRPr="00E23EE7">
            <w:rPr>
              <w:rFonts w:cs="Times New Roman"/>
              <w:b/>
              <w:sz w:val="28"/>
              <w:szCs w:val="28"/>
            </w:rPr>
            <w:t>Содержание</w:t>
          </w:r>
        </w:p>
        <w:p w14:paraId="4553D7A0" w14:textId="6205F651" w:rsidR="001F27B1" w:rsidRPr="00E23EE7" w:rsidRDefault="005907DA" w:rsidP="00E23EE7">
          <w:pPr>
            <w:pStyle w:val="12"/>
            <w:rPr>
              <w:b w:val="0"/>
              <w:sz w:val="28"/>
              <w:szCs w:val="28"/>
            </w:rPr>
          </w:pPr>
          <w:r w:rsidRPr="00E23EE7">
            <w:fldChar w:fldCharType="begin"/>
          </w:r>
          <w:r w:rsidRPr="00E23EE7">
            <w:instrText xml:space="preserve"> TOC \o "1-3" \h \z \u </w:instrText>
          </w:r>
          <w:r w:rsidRPr="00E23EE7">
            <w:fldChar w:fldCharType="separate"/>
          </w:r>
          <w:hyperlink w:anchor="_Toc85213567" w:history="1">
            <w:r w:rsidR="001F27B1" w:rsidRPr="00E23EE7">
              <w:rPr>
                <w:rStyle w:val="ae"/>
                <w:b w:val="0"/>
                <w:sz w:val="28"/>
                <w:szCs w:val="28"/>
              </w:rPr>
              <w:t>1.Наименование дисциплины</w:t>
            </w:r>
            <w:r w:rsidR="001F27B1" w:rsidRPr="00E23EE7">
              <w:rPr>
                <w:b w:val="0"/>
                <w:webHidden/>
                <w:sz w:val="28"/>
                <w:szCs w:val="28"/>
              </w:rPr>
              <w:tab/>
            </w:r>
            <w:r w:rsidR="004F5C00">
              <w:rPr>
                <w:b w:val="0"/>
                <w:webHidden/>
                <w:sz w:val="28"/>
                <w:szCs w:val="28"/>
              </w:rPr>
              <w:t>4</w:t>
            </w:r>
          </w:hyperlink>
        </w:p>
        <w:p w14:paraId="3C83E7C5" w14:textId="123F0D5E" w:rsidR="001F27B1" w:rsidRPr="00E23EE7" w:rsidRDefault="000C7508" w:rsidP="00E23EE7">
          <w:pPr>
            <w:pStyle w:val="12"/>
            <w:rPr>
              <w:b w:val="0"/>
              <w:sz w:val="28"/>
              <w:szCs w:val="28"/>
            </w:rPr>
          </w:pPr>
          <w:hyperlink w:anchor="_Toc85213568" w:history="1">
            <w:r w:rsidR="001F27B1" w:rsidRPr="00E23EE7">
              <w:rPr>
                <w:rStyle w:val="ae"/>
                <w:b w:val="0"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1F27B1" w:rsidRPr="00E23EE7">
              <w:rPr>
                <w:b w:val="0"/>
                <w:webHidden/>
                <w:sz w:val="28"/>
                <w:szCs w:val="28"/>
              </w:rPr>
              <w:tab/>
            </w:r>
            <w:r w:rsidR="004F5C00">
              <w:rPr>
                <w:b w:val="0"/>
                <w:webHidden/>
                <w:sz w:val="28"/>
                <w:szCs w:val="28"/>
              </w:rPr>
              <w:t>4</w:t>
            </w:r>
          </w:hyperlink>
        </w:p>
        <w:p w14:paraId="2B5F57D2" w14:textId="40302AC2" w:rsidR="001F27B1" w:rsidRPr="00E23EE7" w:rsidRDefault="000C7508" w:rsidP="00E23EE7">
          <w:pPr>
            <w:pStyle w:val="12"/>
            <w:rPr>
              <w:b w:val="0"/>
              <w:sz w:val="28"/>
              <w:szCs w:val="28"/>
            </w:rPr>
          </w:pPr>
          <w:hyperlink w:anchor="_Toc85213569" w:history="1">
            <w:r w:rsidR="001F27B1" w:rsidRPr="00E23EE7">
              <w:rPr>
                <w:rStyle w:val="ae"/>
                <w:b w:val="0"/>
                <w:sz w:val="28"/>
                <w:szCs w:val="28"/>
              </w:rPr>
              <w:t>3. Место дисциплины в структуре образовательной программы</w:t>
            </w:r>
            <w:r w:rsidR="001F27B1" w:rsidRPr="00E23EE7">
              <w:rPr>
                <w:b w:val="0"/>
                <w:webHidden/>
                <w:sz w:val="28"/>
                <w:szCs w:val="28"/>
              </w:rPr>
              <w:tab/>
            </w:r>
            <w:r w:rsidR="004F5C00">
              <w:rPr>
                <w:b w:val="0"/>
                <w:webHidden/>
                <w:sz w:val="28"/>
                <w:szCs w:val="28"/>
              </w:rPr>
              <w:t>5</w:t>
            </w:r>
          </w:hyperlink>
        </w:p>
        <w:p w14:paraId="03B8D24F" w14:textId="61E8FB38" w:rsidR="001F27B1" w:rsidRPr="00E23EE7" w:rsidRDefault="000C7508" w:rsidP="00E23EE7">
          <w:pPr>
            <w:pStyle w:val="12"/>
            <w:rPr>
              <w:b w:val="0"/>
              <w:sz w:val="28"/>
              <w:szCs w:val="28"/>
            </w:rPr>
          </w:pPr>
          <w:hyperlink w:anchor="_Toc85213570" w:history="1">
            <w:r w:rsidR="001F27B1" w:rsidRPr="00E23EE7">
              <w:rPr>
                <w:rStyle w:val="ae"/>
                <w:b w:val="0"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F27B1" w:rsidRPr="00E23EE7">
              <w:rPr>
                <w:b w:val="0"/>
                <w:webHidden/>
                <w:sz w:val="28"/>
                <w:szCs w:val="28"/>
              </w:rPr>
              <w:tab/>
            </w:r>
            <w:r w:rsidR="004F5C00">
              <w:rPr>
                <w:b w:val="0"/>
                <w:webHidden/>
                <w:sz w:val="28"/>
                <w:szCs w:val="28"/>
              </w:rPr>
              <w:t>6</w:t>
            </w:r>
          </w:hyperlink>
        </w:p>
        <w:p w14:paraId="6468CAF5" w14:textId="12D711B7" w:rsidR="001F27B1" w:rsidRPr="00E23EE7" w:rsidRDefault="000C7508" w:rsidP="00E23EE7">
          <w:pPr>
            <w:pStyle w:val="12"/>
            <w:rPr>
              <w:b w:val="0"/>
              <w:sz w:val="28"/>
              <w:szCs w:val="28"/>
            </w:rPr>
          </w:pPr>
          <w:hyperlink w:anchor="_Toc85213571" w:history="1">
            <w:r w:rsidR="001F27B1" w:rsidRPr="00E23EE7">
              <w:rPr>
                <w:rStyle w:val="ae"/>
                <w:b w:val="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F27B1" w:rsidRPr="00E23EE7">
              <w:rPr>
                <w:b w:val="0"/>
                <w:webHidden/>
                <w:sz w:val="28"/>
                <w:szCs w:val="28"/>
              </w:rPr>
              <w:tab/>
            </w:r>
            <w:r w:rsidR="004F5C00">
              <w:rPr>
                <w:b w:val="0"/>
                <w:webHidden/>
                <w:sz w:val="28"/>
                <w:szCs w:val="28"/>
              </w:rPr>
              <w:t>6</w:t>
            </w:r>
          </w:hyperlink>
        </w:p>
        <w:p w14:paraId="6C20280C" w14:textId="2F134E0E" w:rsidR="001F27B1" w:rsidRPr="00E23EE7" w:rsidRDefault="000C7508" w:rsidP="00E23EE7">
          <w:pPr>
            <w:pStyle w:val="12"/>
            <w:rPr>
              <w:b w:val="0"/>
              <w:sz w:val="28"/>
              <w:szCs w:val="28"/>
            </w:rPr>
          </w:pPr>
          <w:hyperlink w:anchor="_Toc85213575" w:history="1">
            <w:r w:rsidR="001F27B1" w:rsidRPr="00E23EE7">
              <w:rPr>
                <w:rStyle w:val="ae"/>
                <w:b w:val="0"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1F27B1" w:rsidRPr="00E23EE7">
              <w:rPr>
                <w:b w:val="0"/>
                <w:webHidden/>
                <w:sz w:val="28"/>
                <w:szCs w:val="28"/>
              </w:rPr>
              <w:tab/>
            </w:r>
            <w:r w:rsidR="004F5C00">
              <w:rPr>
                <w:b w:val="0"/>
                <w:webHidden/>
                <w:sz w:val="28"/>
                <w:szCs w:val="28"/>
              </w:rPr>
              <w:t>12</w:t>
            </w:r>
          </w:hyperlink>
        </w:p>
        <w:p w14:paraId="2AFE426E" w14:textId="063AD078" w:rsidR="001F27B1" w:rsidRPr="00E23EE7" w:rsidRDefault="000C7508" w:rsidP="00E23EE7">
          <w:pPr>
            <w:pStyle w:val="12"/>
            <w:rPr>
              <w:b w:val="0"/>
              <w:sz w:val="28"/>
              <w:szCs w:val="28"/>
            </w:rPr>
          </w:pPr>
          <w:hyperlink w:anchor="_Toc85213578" w:history="1">
            <w:r w:rsidR="001F27B1" w:rsidRPr="00E23EE7">
              <w:rPr>
                <w:rStyle w:val="ae"/>
                <w:b w:val="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1F27B1" w:rsidRPr="00E23EE7">
              <w:rPr>
                <w:b w:val="0"/>
                <w:webHidden/>
                <w:sz w:val="28"/>
                <w:szCs w:val="28"/>
              </w:rPr>
              <w:tab/>
            </w:r>
            <w:r w:rsidR="004F5C00">
              <w:rPr>
                <w:b w:val="0"/>
                <w:webHidden/>
                <w:sz w:val="28"/>
                <w:szCs w:val="28"/>
              </w:rPr>
              <w:t>15</w:t>
            </w:r>
          </w:hyperlink>
        </w:p>
        <w:p w14:paraId="5C5975BD" w14:textId="7E519B3B" w:rsidR="001F27B1" w:rsidRPr="00E23EE7" w:rsidRDefault="000C7508" w:rsidP="00E23EE7">
          <w:pPr>
            <w:pStyle w:val="12"/>
            <w:rPr>
              <w:b w:val="0"/>
              <w:sz w:val="28"/>
              <w:szCs w:val="28"/>
            </w:rPr>
          </w:pPr>
          <w:hyperlink w:anchor="_Toc85213582" w:history="1">
            <w:r w:rsidR="001F27B1" w:rsidRPr="00E23EE7">
              <w:rPr>
                <w:rStyle w:val="ae"/>
                <w:b w:val="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1F27B1" w:rsidRPr="00E23EE7">
              <w:rPr>
                <w:b w:val="0"/>
                <w:webHidden/>
                <w:sz w:val="28"/>
                <w:szCs w:val="28"/>
              </w:rPr>
              <w:tab/>
            </w:r>
            <w:r w:rsidR="004F5C00">
              <w:rPr>
                <w:b w:val="0"/>
                <w:webHidden/>
                <w:sz w:val="28"/>
                <w:szCs w:val="28"/>
              </w:rPr>
              <w:t>23</w:t>
            </w:r>
          </w:hyperlink>
        </w:p>
        <w:p w14:paraId="7CB4CE29" w14:textId="406E6E7B" w:rsidR="001F27B1" w:rsidRPr="00E23EE7" w:rsidRDefault="000C7508" w:rsidP="00E23EE7">
          <w:pPr>
            <w:pStyle w:val="12"/>
            <w:rPr>
              <w:b w:val="0"/>
              <w:sz w:val="28"/>
              <w:szCs w:val="28"/>
            </w:rPr>
          </w:pPr>
          <w:hyperlink w:anchor="_Toc85213587" w:history="1">
            <w:r w:rsidR="001F27B1" w:rsidRPr="00E23EE7">
              <w:rPr>
                <w:rStyle w:val="ae"/>
                <w:b w:val="0"/>
                <w:sz w:val="28"/>
                <w:szCs w:val="28"/>
                <w:lang w:val="en-US"/>
              </w:rPr>
              <w:t xml:space="preserve">9. </w:t>
            </w:r>
            <w:r w:rsidR="001F27B1" w:rsidRPr="00E23EE7">
              <w:rPr>
                <w:rStyle w:val="ae"/>
                <w:b w:val="0"/>
                <w:sz w:val="28"/>
                <w:szCs w:val="28"/>
              </w:rPr>
              <w:t>Перечень</w:t>
            </w:r>
            <w:r w:rsidR="001F27B1" w:rsidRPr="00E23EE7">
              <w:rPr>
                <w:rStyle w:val="ae"/>
                <w:b w:val="0"/>
                <w:sz w:val="28"/>
                <w:szCs w:val="28"/>
                <w:lang w:val="en-US"/>
              </w:rPr>
              <w:t xml:space="preserve"> </w:t>
            </w:r>
            <w:r w:rsidR="001F27B1" w:rsidRPr="00E23EE7">
              <w:rPr>
                <w:rStyle w:val="ae"/>
                <w:b w:val="0"/>
                <w:sz w:val="28"/>
                <w:szCs w:val="28"/>
              </w:rPr>
              <w:t>ресурсов</w:t>
            </w:r>
            <w:r w:rsidR="001F27B1" w:rsidRPr="00E23EE7">
              <w:rPr>
                <w:rStyle w:val="ae"/>
                <w:b w:val="0"/>
                <w:sz w:val="28"/>
                <w:szCs w:val="28"/>
                <w:lang w:val="en-US"/>
              </w:rPr>
              <w:t xml:space="preserve"> </w:t>
            </w:r>
            <w:r w:rsidR="001F27B1" w:rsidRPr="00E23EE7">
              <w:rPr>
                <w:rStyle w:val="ae"/>
                <w:b w:val="0"/>
                <w:sz w:val="28"/>
                <w:szCs w:val="28"/>
              </w:rPr>
              <w:t>информационно-телекоммуникационной сети «Интернет», необходимых для освоения дисциплины</w:t>
            </w:r>
            <w:r w:rsidR="001F27B1" w:rsidRPr="00E23EE7">
              <w:rPr>
                <w:b w:val="0"/>
                <w:webHidden/>
                <w:sz w:val="28"/>
                <w:szCs w:val="28"/>
              </w:rPr>
              <w:tab/>
            </w:r>
            <w:r w:rsidR="004F5C00">
              <w:rPr>
                <w:b w:val="0"/>
                <w:webHidden/>
                <w:sz w:val="28"/>
                <w:szCs w:val="28"/>
              </w:rPr>
              <w:t>26</w:t>
            </w:r>
          </w:hyperlink>
        </w:p>
        <w:p w14:paraId="3F55E8D1" w14:textId="5A43CCCF" w:rsidR="001F27B1" w:rsidRPr="00E23EE7" w:rsidRDefault="000C7508" w:rsidP="00E23EE7">
          <w:pPr>
            <w:pStyle w:val="12"/>
            <w:rPr>
              <w:b w:val="0"/>
              <w:sz w:val="28"/>
              <w:szCs w:val="28"/>
            </w:rPr>
          </w:pPr>
          <w:hyperlink w:anchor="_Toc85213588" w:history="1">
            <w:r w:rsidR="001F27B1" w:rsidRPr="00E23EE7">
              <w:rPr>
                <w:rStyle w:val="ae"/>
                <w:b w:val="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1F27B1" w:rsidRPr="00E23EE7">
              <w:rPr>
                <w:b w:val="0"/>
                <w:webHidden/>
                <w:sz w:val="28"/>
                <w:szCs w:val="28"/>
              </w:rPr>
              <w:tab/>
            </w:r>
            <w:r w:rsidR="004F5C00">
              <w:rPr>
                <w:b w:val="0"/>
                <w:webHidden/>
                <w:sz w:val="28"/>
                <w:szCs w:val="28"/>
              </w:rPr>
              <w:t>26</w:t>
            </w:r>
          </w:hyperlink>
        </w:p>
        <w:p w14:paraId="5DD15F62" w14:textId="23C6F85D" w:rsidR="001F27B1" w:rsidRPr="00E23EE7" w:rsidRDefault="000C7508" w:rsidP="00E23EE7">
          <w:pPr>
            <w:pStyle w:val="12"/>
            <w:rPr>
              <w:b w:val="0"/>
              <w:sz w:val="28"/>
              <w:szCs w:val="28"/>
            </w:rPr>
          </w:pPr>
          <w:hyperlink w:anchor="_Toc85213589" w:history="1">
            <w:r w:rsidR="001F27B1" w:rsidRPr="00E23EE7">
              <w:rPr>
                <w:rStyle w:val="ae"/>
                <w:rFonts w:eastAsia="Times New Roman"/>
                <w:b w:val="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F27B1" w:rsidRPr="00E23EE7">
              <w:rPr>
                <w:b w:val="0"/>
                <w:webHidden/>
                <w:sz w:val="28"/>
                <w:szCs w:val="28"/>
              </w:rPr>
              <w:tab/>
            </w:r>
            <w:r w:rsidR="004F5C00">
              <w:rPr>
                <w:b w:val="0"/>
                <w:webHidden/>
                <w:sz w:val="28"/>
                <w:szCs w:val="28"/>
              </w:rPr>
              <w:t>27</w:t>
            </w:r>
          </w:hyperlink>
        </w:p>
        <w:p w14:paraId="2D82D959" w14:textId="074A1865" w:rsidR="001F27B1" w:rsidRPr="00E23EE7" w:rsidRDefault="000C7508" w:rsidP="00E23EE7">
          <w:pPr>
            <w:pStyle w:val="12"/>
          </w:pPr>
          <w:hyperlink w:anchor="_Toc85213593" w:history="1">
            <w:r w:rsidR="001F27B1" w:rsidRPr="00E23EE7">
              <w:rPr>
                <w:rStyle w:val="ae"/>
                <w:b w:val="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F27B1" w:rsidRPr="00E23EE7">
              <w:rPr>
                <w:b w:val="0"/>
                <w:webHidden/>
                <w:sz w:val="28"/>
                <w:szCs w:val="28"/>
              </w:rPr>
              <w:tab/>
            </w:r>
            <w:r w:rsidR="004F5C00">
              <w:rPr>
                <w:b w:val="0"/>
                <w:webHidden/>
                <w:sz w:val="28"/>
                <w:szCs w:val="28"/>
              </w:rPr>
              <w:t>27</w:t>
            </w:r>
          </w:hyperlink>
        </w:p>
        <w:p w14:paraId="3AFCF658" w14:textId="7A7DC0A1" w:rsidR="005907DA" w:rsidRDefault="005907DA">
          <w:r w:rsidRPr="00E23EE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7122DC35" w14:textId="77777777" w:rsidR="00780C91" w:rsidRDefault="00780C91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166D5E3" w14:textId="77777777" w:rsidR="008413FD" w:rsidRDefault="008413FD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1285063" w14:textId="77777777" w:rsidR="007768D2" w:rsidRDefault="007768D2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2A0C786" w14:textId="55EE69DD" w:rsidR="00664436" w:rsidRDefault="00664436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6602A16" w14:textId="38C1004E" w:rsidR="00097DD0" w:rsidRDefault="00097DD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F3580A8" w14:textId="2295A272" w:rsidR="00097DD0" w:rsidRDefault="00097DD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185BB17" w14:textId="62674CBA" w:rsidR="00097DD0" w:rsidRDefault="00097DD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CBC7346" w14:textId="2F1A8B9D" w:rsidR="005A74DC" w:rsidRPr="00342EA8" w:rsidRDefault="005A74DC" w:rsidP="002D15DF">
      <w:pPr>
        <w:pStyle w:val="1"/>
      </w:pPr>
      <w:bookmarkStart w:id="1" w:name="_Toc85213567"/>
      <w:r w:rsidRPr="00342EA8">
        <w:lastRenderedPageBreak/>
        <w:t>1.Наименование дисциплины</w:t>
      </w:r>
      <w:bookmarkEnd w:id="1"/>
    </w:p>
    <w:p w14:paraId="049F0E63" w14:textId="062DD8F8" w:rsidR="00022D04" w:rsidRPr="00342EA8" w:rsidRDefault="00022D04" w:rsidP="002D15DF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EA8">
        <w:rPr>
          <w:rFonts w:ascii="Times New Roman" w:hAnsi="Times New Roman" w:cs="Times New Roman"/>
          <w:sz w:val="28"/>
          <w:szCs w:val="28"/>
        </w:rPr>
        <w:t xml:space="preserve"> «</w:t>
      </w:r>
      <w:r w:rsidR="00B5123C">
        <w:rPr>
          <w:rFonts w:ascii="Times New Roman" w:hAnsi="Times New Roman" w:cs="Times New Roman"/>
          <w:sz w:val="28"/>
          <w:szCs w:val="28"/>
        </w:rPr>
        <w:t>Методы борьбы с уклонением от налогообложения</w:t>
      </w:r>
      <w:r w:rsidR="00791630" w:rsidRPr="00342EA8">
        <w:rPr>
          <w:rFonts w:ascii="Times New Roman" w:hAnsi="Times New Roman" w:cs="Times New Roman"/>
          <w:sz w:val="28"/>
          <w:szCs w:val="28"/>
        </w:rPr>
        <w:t>».</w:t>
      </w:r>
    </w:p>
    <w:p w14:paraId="42E964F5" w14:textId="77777777" w:rsidR="006C020C" w:rsidRDefault="001428A0" w:rsidP="006C020C">
      <w:pPr>
        <w:pStyle w:val="1"/>
      </w:pPr>
      <w:bookmarkStart w:id="2" w:name="_Toc85213568"/>
      <w:r w:rsidRPr="00342EA8">
        <w:t>2. Перечень планируемых результатов обучения дисциплине, соотнесенных с планируемыми результатами осв</w:t>
      </w:r>
      <w:r w:rsidR="006622A6" w:rsidRPr="00342EA8">
        <w:t>оения образовательной программы</w:t>
      </w:r>
      <w:bookmarkEnd w:id="2"/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22"/>
        <w:gridCol w:w="2439"/>
        <w:gridCol w:w="3260"/>
      </w:tblGrid>
      <w:tr w:rsidR="00AD38A8" w:rsidRPr="008A552C" w14:paraId="4BB5B8AE" w14:textId="77777777" w:rsidTr="00B5123C">
        <w:tc>
          <w:tcPr>
            <w:tcW w:w="1134" w:type="dxa"/>
            <w:shd w:val="clear" w:color="auto" w:fill="auto"/>
          </w:tcPr>
          <w:p w14:paraId="51576DCD" w14:textId="77777777" w:rsidR="00AD38A8" w:rsidRPr="008A552C" w:rsidRDefault="00AD38A8" w:rsidP="008A552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55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522" w:type="dxa"/>
            <w:shd w:val="clear" w:color="auto" w:fill="auto"/>
          </w:tcPr>
          <w:p w14:paraId="221C3EB8" w14:textId="77777777" w:rsidR="00AD38A8" w:rsidRPr="008A552C" w:rsidRDefault="00AD38A8" w:rsidP="008A552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55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439" w:type="dxa"/>
            <w:shd w:val="clear" w:color="auto" w:fill="auto"/>
          </w:tcPr>
          <w:p w14:paraId="309EEC3D" w14:textId="77777777" w:rsidR="00AD38A8" w:rsidRPr="008A552C" w:rsidRDefault="00AD38A8" w:rsidP="008A552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55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260" w:type="dxa"/>
            <w:shd w:val="clear" w:color="auto" w:fill="auto"/>
          </w:tcPr>
          <w:p w14:paraId="5BD9C05E" w14:textId="77777777" w:rsidR="00AD38A8" w:rsidRPr="008A552C" w:rsidRDefault="00AD38A8" w:rsidP="008A552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55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A552C" w:rsidRPr="008A552C" w14:paraId="288B225C" w14:textId="77777777" w:rsidTr="00B5123C">
        <w:trPr>
          <w:trHeight w:val="3708"/>
        </w:trPr>
        <w:tc>
          <w:tcPr>
            <w:tcW w:w="1134" w:type="dxa"/>
            <w:vMerge w:val="restart"/>
            <w:shd w:val="clear" w:color="auto" w:fill="auto"/>
          </w:tcPr>
          <w:p w14:paraId="157ABF95" w14:textId="5E903EFF" w:rsidR="008A552C" w:rsidRPr="008A552C" w:rsidRDefault="008A552C" w:rsidP="008A55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552C">
              <w:rPr>
                <w:rFonts w:ascii="Times New Roman" w:hAnsi="Times New Roman" w:cs="Times New Roman"/>
                <w:sz w:val="24"/>
                <w:szCs w:val="24"/>
              </w:rPr>
              <w:t>ДКН-1</w:t>
            </w:r>
          </w:p>
          <w:p w14:paraId="21147ED6" w14:textId="77777777" w:rsidR="008A552C" w:rsidRPr="008A552C" w:rsidRDefault="008A552C" w:rsidP="008A55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2" w:type="dxa"/>
            <w:vMerge w:val="restart"/>
            <w:shd w:val="clear" w:color="auto" w:fill="auto"/>
          </w:tcPr>
          <w:p w14:paraId="2A52AB10" w14:textId="4427787E" w:rsidR="008A552C" w:rsidRPr="008A552C" w:rsidRDefault="00B5123C" w:rsidP="008A55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12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разрабатывать и внедрять в практику высокоэффективные методы правомерной налоговой оптимизации, предотвращать негативные последствия налоговых правонарушений, раскрывать схемы неправомерного уклонения от уплаты налогов</w:t>
            </w:r>
          </w:p>
        </w:tc>
        <w:tc>
          <w:tcPr>
            <w:tcW w:w="2439" w:type="dxa"/>
            <w:shd w:val="clear" w:color="auto" w:fill="auto"/>
          </w:tcPr>
          <w:p w14:paraId="7F66D9DE" w14:textId="00985B8F" w:rsidR="008A552C" w:rsidRPr="008A552C" w:rsidRDefault="00B5123C" w:rsidP="00B512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B5123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Использует методы анализа налогового законодательства, выявления, несоответствий и разработки рекомендаций по его совершенствованию.</w:t>
            </w:r>
          </w:p>
        </w:tc>
        <w:tc>
          <w:tcPr>
            <w:tcW w:w="3260" w:type="dxa"/>
            <w:shd w:val="clear" w:color="auto" w:fill="auto"/>
          </w:tcPr>
          <w:p w14:paraId="27C10B3E" w14:textId="03A2DB58" w:rsidR="008A552C" w:rsidRPr="008A552C" w:rsidRDefault="008A552C" w:rsidP="008A552C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="00A16CEB">
              <w:rPr>
                <w:rFonts w:ascii="Times New Roman" w:hAnsi="Times New Roman" w:cs="Times New Roman"/>
                <w:sz w:val="24"/>
                <w:szCs w:val="24"/>
              </w:rPr>
              <w:t xml:space="preserve">основ методологии борьбы с уклонением от налогообложения в России и зарубежных странах </w:t>
            </w:r>
          </w:p>
          <w:p w14:paraId="33D90B16" w14:textId="1726F903" w:rsidR="008A552C" w:rsidRPr="008A552C" w:rsidRDefault="008A552C" w:rsidP="00A16CE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A552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налоговые последствия </w:t>
            </w:r>
            <w:r w:rsidR="00A16CE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совершения финансово-хозяйственных операций </w:t>
            </w:r>
          </w:p>
        </w:tc>
      </w:tr>
      <w:tr w:rsidR="008A552C" w:rsidRPr="008A552C" w14:paraId="3052EBF3" w14:textId="77777777" w:rsidTr="00B5123C">
        <w:trPr>
          <w:trHeight w:val="699"/>
        </w:trPr>
        <w:tc>
          <w:tcPr>
            <w:tcW w:w="1134" w:type="dxa"/>
            <w:vMerge/>
            <w:shd w:val="clear" w:color="auto" w:fill="auto"/>
          </w:tcPr>
          <w:p w14:paraId="7CB1F551" w14:textId="77777777" w:rsidR="008A552C" w:rsidRPr="008A552C" w:rsidRDefault="008A552C" w:rsidP="008A5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14:paraId="521D12B8" w14:textId="77777777" w:rsidR="008A552C" w:rsidRPr="008A552C" w:rsidRDefault="008A552C" w:rsidP="008A5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40640512" w14:textId="183A6CBF" w:rsidR="008A552C" w:rsidRPr="008A552C" w:rsidRDefault="00B5123C" w:rsidP="00B5123C">
            <w:pPr>
              <w:pStyle w:val="aa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B512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Выявляет, обосновывает и оценивает проблемы налоговых последствий при анализе конкретных ситуаций, предлагает способы их решения с учетом действующего налогового законодательства.</w:t>
            </w:r>
          </w:p>
        </w:tc>
        <w:tc>
          <w:tcPr>
            <w:tcW w:w="3260" w:type="dxa"/>
            <w:shd w:val="clear" w:color="auto" w:fill="auto"/>
          </w:tcPr>
          <w:p w14:paraId="5823506A" w14:textId="1362C1E5" w:rsidR="008A552C" w:rsidRPr="008A552C" w:rsidRDefault="008A552C" w:rsidP="008A552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="00A16CEB">
              <w:rPr>
                <w:rFonts w:ascii="Times New Roman" w:hAnsi="Times New Roman" w:cs="Times New Roman"/>
                <w:sz w:val="24"/>
                <w:szCs w:val="24"/>
              </w:rPr>
              <w:t xml:space="preserve">общей и специальных </w:t>
            </w:r>
            <w:proofErr w:type="spellStart"/>
            <w:r w:rsidR="00A16CEB">
              <w:rPr>
                <w:rFonts w:ascii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 w:rsidR="00A16CEB">
              <w:rPr>
                <w:rFonts w:ascii="Times New Roman" w:hAnsi="Times New Roman" w:cs="Times New Roman"/>
                <w:sz w:val="24"/>
                <w:szCs w:val="24"/>
              </w:rPr>
              <w:t xml:space="preserve"> мер в национальном и международном налогообложении </w:t>
            </w:r>
          </w:p>
          <w:p w14:paraId="5DD0DA48" w14:textId="0BB9D651" w:rsidR="008A552C" w:rsidRPr="008A552C" w:rsidRDefault="008A552C" w:rsidP="00A16CEB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A552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положения </w:t>
            </w:r>
            <w:r w:rsidR="00A16CEB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национального налогового законодательства и международных налоговых соглашений </w:t>
            </w:r>
          </w:p>
        </w:tc>
      </w:tr>
      <w:tr w:rsidR="008A552C" w:rsidRPr="008A552C" w14:paraId="789CABCE" w14:textId="77777777" w:rsidTr="00B5123C">
        <w:trPr>
          <w:trHeight w:val="3707"/>
        </w:trPr>
        <w:tc>
          <w:tcPr>
            <w:tcW w:w="1134" w:type="dxa"/>
            <w:vMerge/>
            <w:shd w:val="clear" w:color="auto" w:fill="auto"/>
          </w:tcPr>
          <w:p w14:paraId="7832A36A" w14:textId="77777777" w:rsidR="008A552C" w:rsidRPr="008A552C" w:rsidRDefault="008A552C" w:rsidP="008A5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vMerge/>
            <w:shd w:val="clear" w:color="auto" w:fill="auto"/>
          </w:tcPr>
          <w:p w14:paraId="49B4070D" w14:textId="77777777" w:rsidR="008A552C" w:rsidRPr="008A552C" w:rsidRDefault="008A552C" w:rsidP="008A5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1A7F6D25" w14:textId="3F6E0039" w:rsidR="008A552C" w:rsidRPr="008A552C" w:rsidRDefault="008A552C" w:rsidP="008A55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55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="00B5123C" w:rsidRPr="00B512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Применяет основы арбитража и судебной системы, практики рассмотрения споров и вопросов налогового законодательства в арбитражных судах и налоговых органах, механизмов досудебного урегулирования налоговых споров, технологии взаимодействия с налоговыми органами в судебных спорах.</w:t>
            </w:r>
          </w:p>
        </w:tc>
        <w:tc>
          <w:tcPr>
            <w:tcW w:w="3260" w:type="dxa"/>
            <w:shd w:val="clear" w:color="auto" w:fill="auto"/>
          </w:tcPr>
          <w:p w14:paraId="258ADBBE" w14:textId="46D6E468" w:rsidR="008A552C" w:rsidRPr="008A552C" w:rsidRDefault="008A552C" w:rsidP="008A552C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="00181FAD">
              <w:rPr>
                <w:rFonts w:ascii="Times New Roman" w:hAnsi="Times New Roman" w:cs="Times New Roman"/>
                <w:sz w:val="24"/>
                <w:szCs w:val="24"/>
              </w:rPr>
              <w:t>основных тенденций</w:t>
            </w:r>
            <w:r w:rsidRPr="008A552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A7693">
              <w:rPr>
                <w:rFonts w:ascii="Times New Roman" w:hAnsi="Times New Roman" w:cs="Times New Roman"/>
                <w:sz w:val="24"/>
                <w:szCs w:val="24"/>
              </w:rPr>
              <w:t xml:space="preserve">правоприменительной практике национальных, наднациональных и международных судов по вопросам применения общей и специальных </w:t>
            </w:r>
            <w:proofErr w:type="spellStart"/>
            <w:r w:rsidR="003A7693">
              <w:rPr>
                <w:rFonts w:ascii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 w:rsidR="003A7693">
              <w:rPr>
                <w:rFonts w:ascii="Times New Roman" w:hAnsi="Times New Roman" w:cs="Times New Roman"/>
                <w:sz w:val="24"/>
                <w:szCs w:val="24"/>
              </w:rPr>
              <w:t xml:space="preserve"> мер в налогообложении</w:t>
            </w:r>
          </w:p>
          <w:p w14:paraId="5B1CBD72" w14:textId="5D9022AC" w:rsidR="008A552C" w:rsidRPr="008A552C" w:rsidRDefault="008A552C" w:rsidP="003A7693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EE50C2" w:rsidRPr="00EE50C2">
              <w:rPr>
                <w:rFonts w:ascii="Times New Roman" w:hAnsi="Times New Roman" w:cs="Times New Roman"/>
                <w:sz w:val="24"/>
                <w:szCs w:val="24"/>
              </w:rPr>
              <w:t>готовит</w:t>
            </w:r>
            <w:r w:rsidR="003A7693">
              <w:rPr>
                <w:rFonts w:ascii="Times New Roman" w:hAnsi="Times New Roman" w:cs="Times New Roman"/>
                <w:sz w:val="24"/>
                <w:szCs w:val="24"/>
              </w:rPr>
              <w:t xml:space="preserve">ь юридически значимые документы, отражающие тенденции правоприменительной практики и значимые правовые позиции судов по вопросам применения </w:t>
            </w:r>
            <w:proofErr w:type="spellStart"/>
            <w:r w:rsidR="003A7693">
              <w:rPr>
                <w:rFonts w:ascii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 w:rsidR="003A7693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механизмов </w:t>
            </w:r>
          </w:p>
        </w:tc>
      </w:tr>
    </w:tbl>
    <w:p w14:paraId="1E272FCC" w14:textId="77777777" w:rsidR="009838C1" w:rsidRPr="00342EA8" w:rsidRDefault="001428A0" w:rsidP="005907DA">
      <w:pPr>
        <w:pStyle w:val="1"/>
      </w:pPr>
      <w:bookmarkStart w:id="3" w:name="_Toc85213569"/>
      <w:r w:rsidRPr="00342EA8">
        <w:t>3. Место дисциплины в стру</w:t>
      </w:r>
      <w:r w:rsidR="009838C1" w:rsidRPr="00342EA8">
        <w:t>ктуре образовательной программы</w:t>
      </w:r>
      <w:bookmarkEnd w:id="3"/>
    </w:p>
    <w:p w14:paraId="606155F6" w14:textId="71153DE5" w:rsidR="00DC2032" w:rsidRPr="00181FAD" w:rsidRDefault="001428A0" w:rsidP="00342EA8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EA8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342EA8">
        <w:rPr>
          <w:rFonts w:ascii="Times New Roman" w:hAnsi="Times New Roman" w:cs="Times New Roman"/>
          <w:sz w:val="28"/>
          <w:szCs w:val="28"/>
        </w:rPr>
        <w:t>«</w:t>
      </w:r>
      <w:r w:rsidR="006F0B12" w:rsidRPr="006F0B12">
        <w:rPr>
          <w:rFonts w:ascii="Times New Roman" w:hAnsi="Times New Roman" w:cs="Times New Roman"/>
          <w:sz w:val="28"/>
          <w:szCs w:val="28"/>
        </w:rPr>
        <w:t>Методы борьбы с уклонением от налогообложения</w:t>
      </w:r>
      <w:r w:rsidR="00DC2032" w:rsidRPr="00342EA8">
        <w:rPr>
          <w:rFonts w:ascii="Times New Roman" w:hAnsi="Times New Roman" w:cs="Times New Roman"/>
          <w:sz w:val="28"/>
          <w:szCs w:val="28"/>
        </w:rPr>
        <w:t xml:space="preserve">» </w:t>
      </w:r>
      <w:r w:rsidR="00B81DDA" w:rsidRPr="00342EA8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B81DDA" w:rsidRPr="00181FAD">
        <w:rPr>
          <w:rFonts w:ascii="Times New Roman" w:hAnsi="Times New Roman" w:cs="Times New Roman"/>
          <w:sz w:val="28"/>
          <w:szCs w:val="28"/>
        </w:rPr>
        <w:t xml:space="preserve">дисциплиной </w:t>
      </w:r>
      <w:r w:rsidR="00181FAD" w:rsidRPr="00181FAD">
        <w:rPr>
          <w:rFonts w:ascii="Times New Roman" w:hAnsi="Times New Roman" w:cs="Times New Roman"/>
          <w:sz w:val="28"/>
          <w:szCs w:val="28"/>
        </w:rPr>
        <w:t>модуля дисциплин по выбору, углубляющих освоение программы магистратуры,</w:t>
      </w:r>
      <w:r w:rsidR="00B81DDA" w:rsidRPr="00181FAD">
        <w:rPr>
          <w:rFonts w:ascii="Times New Roman" w:hAnsi="Times New Roman" w:cs="Times New Roman"/>
          <w:sz w:val="28"/>
          <w:szCs w:val="28"/>
        </w:rPr>
        <w:t xml:space="preserve"> </w:t>
      </w:r>
      <w:r w:rsidR="00DC2032" w:rsidRPr="00181FAD">
        <w:rPr>
          <w:rFonts w:ascii="Times New Roman" w:hAnsi="Times New Roman" w:cs="Times New Roman"/>
          <w:bCs/>
          <w:sz w:val="28"/>
          <w:szCs w:val="28"/>
        </w:rPr>
        <w:t xml:space="preserve">по направлению </w:t>
      </w:r>
      <w:r w:rsidR="00B81DDA" w:rsidRPr="00181FAD">
        <w:rPr>
          <w:rFonts w:ascii="Times New Roman" w:hAnsi="Times New Roman" w:cs="Times New Roman"/>
          <w:bCs/>
          <w:sz w:val="28"/>
          <w:szCs w:val="28"/>
        </w:rPr>
        <w:t xml:space="preserve">подготовки </w:t>
      </w:r>
      <w:r w:rsidR="00DC2032" w:rsidRPr="00181FAD">
        <w:rPr>
          <w:rFonts w:ascii="Times New Roman" w:hAnsi="Times New Roman" w:cs="Times New Roman"/>
          <w:bCs/>
          <w:sz w:val="28"/>
          <w:szCs w:val="28"/>
        </w:rPr>
        <w:t>38.0</w:t>
      </w:r>
      <w:r w:rsidR="003F2C3D" w:rsidRPr="00181FAD">
        <w:rPr>
          <w:rFonts w:ascii="Times New Roman" w:hAnsi="Times New Roman" w:cs="Times New Roman"/>
          <w:bCs/>
          <w:sz w:val="28"/>
          <w:szCs w:val="28"/>
        </w:rPr>
        <w:t>4</w:t>
      </w:r>
      <w:r w:rsidR="00DC2032" w:rsidRPr="00181FAD">
        <w:rPr>
          <w:rFonts w:ascii="Times New Roman" w:hAnsi="Times New Roman" w:cs="Times New Roman"/>
          <w:bCs/>
          <w:sz w:val="28"/>
          <w:szCs w:val="28"/>
        </w:rPr>
        <w:t>.01 «Экономика»</w:t>
      </w:r>
      <w:r w:rsidR="00181FAD" w:rsidRPr="00181FAD">
        <w:rPr>
          <w:rFonts w:ascii="Times New Roman" w:hAnsi="Times New Roman" w:cs="Times New Roman"/>
          <w:bCs/>
          <w:sz w:val="28"/>
          <w:szCs w:val="28"/>
        </w:rPr>
        <w:t xml:space="preserve">, направленность </w:t>
      </w:r>
      <w:r w:rsidR="00181FAD" w:rsidRPr="00E85953">
        <w:rPr>
          <w:rFonts w:ascii="Times New Roman" w:hAnsi="Times New Roman" w:cs="Times New Roman"/>
          <w:bCs/>
          <w:sz w:val="28"/>
          <w:szCs w:val="28"/>
        </w:rPr>
        <w:t xml:space="preserve">программы магистратуры </w:t>
      </w:r>
      <w:r w:rsidR="00CD7F66" w:rsidRPr="00E85953">
        <w:rPr>
          <w:rFonts w:ascii="Times New Roman" w:hAnsi="Times New Roman" w:cs="Times New Roman"/>
          <w:bCs/>
          <w:sz w:val="28"/>
          <w:szCs w:val="28"/>
        </w:rPr>
        <w:t>«Налоги. Бухгалтерский учет. Налоговый консалтинг»</w:t>
      </w:r>
      <w:r w:rsidR="00E85953" w:rsidRPr="00E85953">
        <w:rPr>
          <w:rFonts w:ascii="Times New Roman" w:hAnsi="Times New Roman" w:cs="Times New Roman"/>
          <w:bCs/>
          <w:sz w:val="28"/>
          <w:szCs w:val="28"/>
        </w:rPr>
        <w:t>.</w:t>
      </w:r>
    </w:p>
    <w:p w14:paraId="112BA8B2" w14:textId="77777777" w:rsidR="00D80F63" w:rsidRPr="00342EA8" w:rsidRDefault="00B81DDA" w:rsidP="00342EA8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EA8">
        <w:rPr>
          <w:rFonts w:ascii="Times New Roman" w:hAnsi="Times New Roman" w:cs="Times New Roman"/>
          <w:sz w:val="28"/>
          <w:szCs w:val="28"/>
        </w:rPr>
        <w:t xml:space="preserve">Для освоения дисциплины необходимо обладать знанием </w:t>
      </w:r>
      <w:r w:rsidR="00D80F63" w:rsidRPr="00342EA8">
        <w:rPr>
          <w:rFonts w:ascii="Times New Roman" w:hAnsi="Times New Roman" w:cs="Times New Roman"/>
          <w:sz w:val="28"/>
          <w:szCs w:val="28"/>
        </w:rPr>
        <w:t xml:space="preserve">основ национального и международного налогообложения и </w:t>
      </w:r>
      <w:r w:rsidRPr="00342EA8">
        <w:rPr>
          <w:rFonts w:ascii="Times New Roman" w:hAnsi="Times New Roman" w:cs="Times New Roman"/>
          <w:sz w:val="28"/>
          <w:szCs w:val="28"/>
        </w:rPr>
        <w:t xml:space="preserve">иметь интерес к </w:t>
      </w:r>
      <w:r w:rsidR="00D80F63" w:rsidRPr="00342EA8">
        <w:rPr>
          <w:rFonts w:ascii="Times New Roman" w:hAnsi="Times New Roman" w:cs="Times New Roman"/>
          <w:sz w:val="28"/>
          <w:szCs w:val="28"/>
        </w:rPr>
        <w:t>углублению</w:t>
      </w:r>
      <w:r w:rsidRPr="00342EA8">
        <w:rPr>
          <w:rFonts w:ascii="Times New Roman" w:hAnsi="Times New Roman" w:cs="Times New Roman"/>
          <w:sz w:val="28"/>
          <w:szCs w:val="28"/>
        </w:rPr>
        <w:t xml:space="preserve"> профессиональных знаний </w:t>
      </w:r>
      <w:r w:rsidR="00D80F63" w:rsidRPr="00342EA8">
        <w:rPr>
          <w:rFonts w:ascii="Times New Roman" w:hAnsi="Times New Roman" w:cs="Times New Roman"/>
          <w:sz w:val="28"/>
          <w:szCs w:val="28"/>
        </w:rPr>
        <w:t>в области международного налогообложения.</w:t>
      </w:r>
    </w:p>
    <w:p w14:paraId="52F35E79" w14:textId="66AE518D" w:rsidR="009838C1" w:rsidRDefault="001428A0" w:rsidP="00342EA8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EA8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256BF0" w:rsidRPr="00342EA8">
        <w:rPr>
          <w:rFonts w:ascii="Times New Roman" w:hAnsi="Times New Roman" w:cs="Times New Roman"/>
          <w:sz w:val="28"/>
          <w:szCs w:val="28"/>
        </w:rPr>
        <w:t>«</w:t>
      </w:r>
      <w:r w:rsidR="006F0B12" w:rsidRPr="006F0B12">
        <w:rPr>
          <w:rFonts w:ascii="Times New Roman" w:hAnsi="Times New Roman" w:cs="Times New Roman"/>
          <w:sz w:val="28"/>
          <w:szCs w:val="28"/>
        </w:rPr>
        <w:t>Методы борьбы с уклонением от налогообложения</w:t>
      </w:r>
      <w:r w:rsidR="00256BF0" w:rsidRPr="00342EA8">
        <w:rPr>
          <w:rFonts w:ascii="Times New Roman" w:hAnsi="Times New Roman" w:cs="Times New Roman"/>
          <w:sz w:val="28"/>
          <w:szCs w:val="28"/>
        </w:rPr>
        <w:t xml:space="preserve">» </w:t>
      </w:r>
      <w:r w:rsidRPr="00342EA8">
        <w:rPr>
          <w:rFonts w:ascii="Times New Roman" w:hAnsi="Times New Roman" w:cs="Times New Roman"/>
          <w:sz w:val="28"/>
          <w:szCs w:val="28"/>
        </w:rPr>
        <w:t xml:space="preserve">базируется на знаниях, умениях и </w:t>
      </w:r>
      <w:r w:rsidR="006C020C">
        <w:rPr>
          <w:rFonts w:ascii="Times New Roman" w:hAnsi="Times New Roman" w:cs="Times New Roman"/>
          <w:sz w:val="28"/>
          <w:szCs w:val="28"/>
        </w:rPr>
        <w:t>навыках</w:t>
      </w:r>
      <w:r w:rsidRPr="00342EA8">
        <w:rPr>
          <w:rFonts w:ascii="Times New Roman" w:hAnsi="Times New Roman" w:cs="Times New Roman"/>
          <w:sz w:val="28"/>
          <w:szCs w:val="28"/>
        </w:rPr>
        <w:t>, приобретенных в результате изучения дисциплин</w:t>
      </w:r>
      <w:r w:rsidR="00181FAD">
        <w:rPr>
          <w:rFonts w:ascii="Times New Roman" w:hAnsi="Times New Roman" w:cs="Times New Roman"/>
          <w:sz w:val="28"/>
          <w:szCs w:val="28"/>
        </w:rPr>
        <w:t xml:space="preserve"> модуля направленности программы магистратуры, а именно «</w:t>
      </w:r>
      <w:r w:rsidR="006F0B12">
        <w:rPr>
          <w:rFonts w:ascii="Times New Roman" w:hAnsi="Times New Roman" w:cs="Times New Roman"/>
          <w:sz w:val="28"/>
          <w:szCs w:val="28"/>
        </w:rPr>
        <w:t>Налоги и предпринимательство</w:t>
      </w:r>
      <w:r w:rsidR="00181FAD">
        <w:rPr>
          <w:rFonts w:ascii="Times New Roman" w:hAnsi="Times New Roman" w:cs="Times New Roman"/>
          <w:sz w:val="28"/>
          <w:szCs w:val="28"/>
        </w:rPr>
        <w:t>», «</w:t>
      </w:r>
      <w:r w:rsidR="006F0B12">
        <w:rPr>
          <w:rFonts w:ascii="Times New Roman" w:hAnsi="Times New Roman" w:cs="Times New Roman"/>
          <w:sz w:val="28"/>
          <w:szCs w:val="28"/>
        </w:rPr>
        <w:t>Налоговые риски в системе риск-менеджмента</w:t>
      </w:r>
      <w:r w:rsidR="00E85953">
        <w:rPr>
          <w:rFonts w:ascii="Times New Roman" w:hAnsi="Times New Roman" w:cs="Times New Roman"/>
          <w:sz w:val="28"/>
          <w:szCs w:val="28"/>
        </w:rPr>
        <w:t>».</w:t>
      </w:r>
    </w:p>
    <w:p w14:paraId="487B8150" w14:textId="77777777" w:rsidR="00E85953" w:rsidRPr="00342EA8" w:rsidRDefault="00E85953" w:rsidP="00342EA8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348940" w14:textId="62A927DE" w:rsidR="00B81DDA" w:rsidRPr="00342EA8" w:rsidRDefault="001428A0" w:rsidP="005907DA">
      <w:pPr>
        <w:pStyle w:val="1"/>
      </w:pPr>
      <w:bookmarkStart w:id="4" w:name="_Toc85213570"/>
      <w:r w:rsidRPr="00342EA8">
        <w:lastRenderedPageBreak/>
        <w:t xml:space="preserve">4. </w:t>
      </w:r>
      <w:bookmarkStart w:id="5" w:name="_Toc487119135"/>
      <w:bookmarkStart w:id="6" w:name="_Toc515619574"/>
      <w:bookmarkStart w:id="7" w:name="_Toc12293954"/>
      <w:r w:rsidR="00B81DDA" w:rsidRPr="00342EA8"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  <w:bookmarkEnd w:id="6"/>
      <w:bookmarkEnd w:id="7"/>
    </w:p>
    <w:p w14:paraId="7A81FA25" w14:textId="10FF8D9F" w:rsidR="00B81DDA" w:rsidRPr="00342EA8" w:rsidRDefault="00B81DDA" w:rsidP="00C13B4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EA8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691564">
        <w:rPr>
          <w:rFonts w:ascii="Times New Roman" w:hAnsi="Times New Roman" w:cs="Times New Roman"/>
          <w:sz w:val="28"/>
          <w:szCs w:val="28"/>
        </w:rPr>
        <w:t>3</w:t>
      </w:r>
      <w:r w:rsidR="0065289F" w:rsidRPr="00342EA8">
        <w:rPr>
          <w:rFonts w:ascii="Times New Roman" w:hAnsi="Times New Roman" w:cs="Times New Roman"/>
          <w:sz w:val="28"/>
          <w:szCs w:val="28"/>
        </w:rPr>
        <w:t xml:space="preserve"> зачетные</w:t>
      </w:r>
      <w:r w:rsidRPr="00342EA8">
        <w:rPr>
          <w:rFonts w:ascii="Times New Roman" w:hAnsi="Times New Roman" w:cs="Times New Roman"/>
          <w:sz w:val="28"/>
          <w:szCs w:val="28"/>
        </w:rPr>
        <w:t xml:space="preserve"> единицы (</w:t>
      </w:r>
      <w:r w:rsidR="00691564">
        <w:rPr>
          <w:rFonts w:ascii="Times New Roman" w:hAnsi="Times New Roman" w:cs="Times New Roman"/>
          <w:sz w:val="28"/>
          <w:szCs w:val="28"/>
        </w:rPr>
        <w:t>108 часов</w:t>
      </w:r>
      <w:r w:rsidRPr="00342EA8">
        <w:rPr>
          <w:rFonts w:ascii="Times New Roman" w:hAnsi="Times New Roman" w:cs="Times New Roman"/>
          <w:sz w:val="28"/>
          <w:szCs w:val="28"/>
        </w:rPr>
        <w:t>).</w:t>
      </w:r>
    </w:p>
    <w:p w14:paraId="6766497D" w14:textId="7D0EF975" w:rsidR="005973E3" w:rsidRPr="00342EA8" w:rsidRDefault="00B81DDA" w:rsidP="00C13B4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D8F">
        <w:rPr>
          <w:rFonts w:ascii="Times New Roman" w:hAnsi="Times New Roman" w:cs="Times New Roman"/>
          <w:sz w:val="28"/>
          <w:szCs w:val="28"/>
        </w:rPr>
        <w:t>Вид промежуточной аттестации –</w:t>
      </w:r>
      <w:r w:rsidR="00647D8F" w:rsidRPr="00647D8F">
        <w:rPr>
          <w:rFonts w:ascii="Times New Roman" w:hAnsi="Times New Roman" w:cs="Times New Roman"/>
          <w:sz w:val="28"/>
          <w:szCs w:val="28"/>
        </w:rPr>
        <w:t xml:space="preserve"> </w:t>
      </w:r>
      <w:r w:rsidR="00691564">
        <w:rPr>
          <w:rFonts w:ascii="Times New Roman" w:hAnsi="Times New Roman" w:cs="Times New Roman"/>
          <w:sz w:val="28"/>
          <w:szCs w:val="28"/>
        </w:rPr>
        <w:t>зачет</w:t>
      </w:r>
      <w:r w:rsidR="007346D8" w:rsidRPr="00647D8F">
        <w:rPr>
          <w:rFonts w:ascii="Times New Roman" w:hAnsi="Times New Roman" w:cs="Times New Roman"/>
          <w:sz w:val="28"/>
          <w:szCs w:val="28"/>
        </w:rPr>
        <w:t>.</w:t>
      </w:r>
    </w:p>
    <w:p w14:paraId="1CB5D049" w14:textId="77777777" w:rsidR="00097DD0" w:rsidRDefault="00097DD0" w:rsidP="00315A11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A1E25C9" w14:textId="748E934C" w:rsidR="00B81DDA" w:rsidRPr="00342EA8" w:rsidRDefault="00B81DDA" w:rsidP="00315A11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42EA8">
        <w:rPr>
          <w:rFonts w:ascii="Times New Roman" w:hAnsi="Times New Roman" w:cs="Times New Roman"/>
          <w:b/>
          <w:sz w:val="28"/>
          <w:szCs w:val="28"/>
        </w:rPr>
        <w:t>Вид учебной работы по дисциплине</w:t>
      </w:r>
      <w:r w:rsidR="0065289F" w:rsidRPr="00342E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CF41C48" w14:textId="1305C903" w:rsidR="00B81DDA" w:rsidRPr="006A4F89" w:rsidRDefault="005647FD" w:rsidP="00097DD0">
      <w:pPr>
        <w:widowControl w:val="0"/>
        <w:spacing w:after="0" w:line="288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647FD">
        <w:rPr>
          <w:rFonts w:ascii="Times New Roman" w:hAnsi="Times New Roman" w:cs="Times New Roman"/>
          <w:b/>
          <w:sz w:val="28"/>
          <w:szCs w:val="28"/>
        </w:rPr>
        <w:t>Очная форма обучения/Заочная форма обучения</w:t>
      </w: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97"/>
        <w:gridCol w:w="2181"/>
        <w:gridCol w:w="2835"/>
      </w:tblGrid>
      <w:tr w:rsidR="00B81DDA" w:rsidRPr="00342EA8" w14:paraId="16833248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BEDFE14" w14:textId="77777777" w:rsidR="00B81DDA" w:rsidRPr="007A2414" w:rsidRDefault="00B81DDA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Вид учебной работы по дисциплине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4390BED" w14:textId="77777777" w:rsidR="00B81DDA" w:rsidRPr="007A2414" w:rsidRDefault="00B81DDA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Всего</w:t>
            </w:r>
          </w:p>
          <w:p w14:paraId="0B8B4197" w14:textId="77777777" w:rsidR="00B81DDA" w:rsidRPr="007A2414" w:rsidRDefault="00B81DDA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(в з/е и часах)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860040F" w14:textId="15E5DFEA" w:rsidR="00B81DDA" w:rsidRPr="007A2414" w:rsidRDefault="00691564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Модуль </w:t>
            </w:r>
            <w:r w:rsidR="00CD7F66" w:rsidRPr="00FB41F5">
              <w:rPr>
                <w:rFonts w:ascii="Times New Roman" w:hAnsi="Times New Roman" w:cs="Times New Roman"/>
                <w:b/>
              </w:rPr>
              <w:t>5</w:t>
            </w:r>
          </w:p>
          <w:p w14:paraId="1688BB39" w14:textId="77777777" w:rsidR="00B81DDA" w:rsidRPr="007A2414" w:rsidRDefault="00B81DDA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(в часах)</w:t>
            </w:r>
          </w:p>
        </w:tc>
      </w:tr>
      <w:tr w:rsidR="00B81DDA" w:rsidRPr="00342EA8" w14:paraId="30B35029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22CACF4" w14:textId="77777777" w:rsidR="00B81DDA" w:rsidRPr="007A2414" w:rsidRDefault="00B81DDA" w:rsidP="00342EA8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Общая трудоемкость дисциплины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6F3DA57" w14:textId="216CAC75" w:rsidR="00B81DDA" w:rsidRPr="007A2414" w:rsidRDefault="00691564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B81DDA" w:rsidRPr="007A2414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0C234F" w14:textId="720CE128" w:rsidR="00B81DDA" w:rsidRPr="007A2414" w:rsidRDefault="00691564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</w:tr>
      <w:tr w:rsidR="00B81DDA" w:rsidRPr="00342EA8" w14:paraId="23ADE13D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A171327" w14:textId="77777777" w:rsidR="00B81DDA" w:rsidRPr="007A2414" w:rsidRDefault="007346D8" w:rsidP="00342EA8">
            <w:pPr>
              <w:widowControl w:val="0"/>
              <w:spacing w:line="288" w:lineRule="auto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  <w:b/>
              </w:rPr>
              <w:t xml:space="preserve">Контактная </w:t>
            </w:r>
            <w:r w:rsidR="00B81DDA" w:rsidRPr="007A2414">
              <w:rPr>
                <w:rFonts w:ascii="Times New Roman" w:hAnsi="Times New Roman" w:cs="Times New Roman"/>
                <w:b/>
              </w:rPr>
              <w:t>работа-Аудиторные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246AC57" w14:textId="7F7AA545" w:rsidR="00B81DDA" w:rsidRPr="007A2414" w:rsidRDefault="006F0B12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FB41F5">
              <w:rPr>
                <w:rFonts w:ascii="Times New Roman" w:hAnsi="Times New Roman" w:cs="Times New Roman"/>
              </w:rPr>
              <w:t>/16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4E5208" w14:textId="540432ED" w:rsidR="00B81DDA" w:rsidRPr="007A2414" w:rsidRDefault="006F0B12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FB41F5">
              <w:rPr>
                <w:rFonts w:ascii="Times New Roman" w:hAnsi="Times New Roman" w:cs="Times New Roman"/>
              </w:rPr>
              <w:t>/16</w:t>
            </w:r>
          </w:p>
        </w:tc>
      </w:tr>
      <w:tr w:rsidR="00B81DDA" w:rsidRPr="00342EA8" w14:paraId="71FD414A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0A69CF4" w14:textId="77777777" w:rsidR="00B81DDA" w:rsidRPr="007A2414" w:rsidRDefault="00B81DDA" w:rsidP="00342EA8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E01487" w14:textId="6C336CE8" w:rsidR="00B81DDA" w:rsidRPr="007A2414" w:rsidRDefault="006F0B12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B41F5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8081B8" w14:textId="1039AD23" w:rsidR="00B81DDA" w:rsidRPr="007A2414" w:rsidRDefault="006F0B12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B41F5">
              <w:rPr>
                <w:rFonts w:ascii="Times New Roman" w:hAnsi="Times New Roman" w:cs="Times New Roman"/>
              </w:rPr>
              <w:t>/4</w:t>
            </w:r>
          </w:p>
        </w:tc>
      </w:tr>
      <w:tr w:rsidR="00B81DDA" w:rsidRPr="00342EA8" w14:paraId="04517A2D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BBE9EBC" w14:textId="77777777" w:rsidR="00B81DDA" w:rsidRPr="007A2414" w:rsidRDefault="00B81DDA" w:rsidP="00342EA8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ADC46AB" w14:textId="66A7050A" w:rsidR="00B81DDA" w:rsidRPr="007A2414" w:rsidRDefault="006F0B12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B41F5">
              <w:rPr>
                <w:rFonts w:ascii="Times New Roman" w:hAnsi="Times New Roman" w:cs="Times New Roman"/>
              </w:rPr>
              <w:t>/12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900D0C" w14:textId="2924D1FB" w:rsidR="00B81DDA" w:rsidRPr="007A2414" w:rsidRDefault="006F0B12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B41F5">
              <w:rPr>
                <w:rFonts w:ascii="Times New Roman" w:hAnsi="Times New Roman" w:cs="Times New Roman"/>
              </w:rPr>
              <w:t>/12</w:t>
            </w:r>
          </w:p>
        </w:tc>
      </w:tr>
      <w:tr w:rsidR="00B81DDA" w:rsidRPr="00342EA8" w14:paraId="016BB961" w14:textId="77777777" w:rsidTr="00B81DDA">
        <w:trPr>
          <w:trHeight w:val="171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4C8CAB8" w14:textId="77777777" w:rsidR="00B81DDA" w:rsidRPr="007A2414" w:rsidRDefault="00B81DDA" w:rsidP="00342EA8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615BB6D" w14:textId="211A76BA" w:rsidR="00B81DDA" w:rsidRPr="007A2414" w:rsidRDefault="006F0B12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FB41F5">
              <w:rPr>
                <w:rFonts w:ascii="Times New Roman" w:hAnsi="Times New Roman" w:cs="Times New Roman"/>
              </w:rPr>
              <w:t>/92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AC4227B" w14:textId="79930E23" w:rsidR="00B81DDA" w:rsidRPr="007A2414" w:rsidRDefault="006F0B12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FB41F5">
              <w:rPr>
                <w:rFonts w:ascii="Times New Roman" w:hAnsi="Times New Roman" w:cs="Times New Roman"/>
              </w:rPr>
              <w:t>/92</w:t>
            </w:r>
          </w:p>
        </w:tc>
      </w:tr>
      <w:tr w:rsidR="00B81DDA" w:rsidRPr="00342EA8" w14:paraId="22B1BBCA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CB378E9" w14:textId="77777777" w:rsidR="00B81DDA" w:rsidRPr="007A2414" w:rsidRDefault="00B81DDA" w:rsidP="00342EA8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Вид текущего контроля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C323EBD" w14:textId="11B42194" w:rsidR="00B81DDA" w:rsidRPr="007A2414" w:rsidRDefault="00691564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9DB191" w14:textId="55D83FE2" w:rsidR="00B81DDA" w:rsidRPr="007A2414" w:rsidRDefault="00691564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</w:tr>
      <w:tr w:rsidR="00B81DDA" w:rsidRPr="00342EA8" w14:paraId="4E71F136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77E07BE" w14:textId="77777777" w:rsidR="00B81DDA" w:rsidRPr="007A2414" w:rsidRDefault="00B81DDA" w:rsidP="00342EA8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Вид промежуточной аттестации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8FBCD90" w14:textId="677B1ECF" w:rsidR="00B81DDA" w:rsidRPr="00647D8F" w:rsidRDefault="00691564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0A0516" w14:textId="191A96C9" w:rsidR="00B81DDA" w:rsidRPr="00647D8F" w:rsidRDefault="00691564" w:rsidP="00342EA8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</w:tr>
    </w:tbl>
    <w:p w14:paraId="5D70F68D" w14:textId="465F9077" w:rsidR="00E92FAD" w:rsidRPr="00342EA8" w:rsidRDefault="001428A0" w:rsidP="005907DA">
      <w:pPr>
        <w:pStyle w:val="1"/>
      </w:pPr>
      <w:bookmarkStart w:id="8" w:name="_Toc85213571"/>
      <w:r w:rsidRPr="00342EA8"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E92FAD" w:rsidRPr="00342EA8">
        <w:t>часах) и видов учебных занятий</w:t>
      </w:r>
      <w:bookmarkEnd w:id="8"/>
    </w:p>
    <w:p w14:paraId="1AF50A35" w14:textId="77777777" w:rsidR="00C91EDC" w:rsidRDefault="00E92FAD" w:rsidP="00C91EDC">
      <w:pPr>
        <w:pStyle w:val="2"/>
      </w:pPr>
      <w:bookmarkStart w:id="9" w:name="_Toc486930364"/>
      <w:bookmarkStart w:id="10" w:name="_Toc85213572"/>
      <w:r w:rsidRPr="00342EA8">
        <w:t>5.1. Содержание дисциплины</w:t>
      </w:r>
      <w:bookmarkEnd w:id="9"/>
      <w:bookmarkEnd w:id="10"/>
    </w:p>
    <w:p w14:paraId="0EDAE73B" w14:textId="0D193438" w:rsidR="00C91EDC" w:rsidRPr="00C91EDC" w:rsidRDefault="00C91EDC" w:rsidP="00C13B41">
      <w:pPr>
        <w:pStyle w:val="2"/>
        <w:spacing w:before="0" w:after="0" w:line="276" w:lineRule="auto"/>
      </w:pPr>
      <w:r w:rsidRPr="00C91EDC">
        <w:rPr>
          <w:rFonts w:eastAsia="Times New Roman" w:cs="Times New Roman"/>
          <w:szCs w:val="28"/>
        </w:rPr>
        <w:t>Тема</w:t>
      </w:r>
      <w:r w:rsidRPr="00C91EDC">
        <w:rPr>
          <w:rFonts w:eastAsia="Times New Roman" w:cs="Times New Roman"/>
          <w:spacing w:val="1"/>
          <w:szCs w:val="28"/>
        </w:rPr>
        <w:t xml:space="preserve"> </w:t>
      </w:r>
      <w:r w:rsidRPr="00C91EDC">
        <w:rPr>
          <w:rFonts w:eastAsia="Times New Roman" w:cs="Times New Roman"/>
          <w:szCs w:val="28"/>
        </w:rPr>
        <w:t>1.</w:t>
      </w:r>
      <w:r w:rsidRPr="00C91EDC">
        <w:rPr>
          <w:rFonts w:eastAsia="Times New Roman" w:cs="Times New Roman"/>
          <w:spacing w:val="1"/>
          <w:szCs w:val="28"/>
        </w:rPr>
        <w:t xml:space="preserve"> </w:t>
      </w:r>
      <w:r w:rsidRPr="00C91EDC">
        <w:rPr>
          <w:rFonts w:eastAsia="Times New Roman" w:cs="Times New Roman"/>
          <w:bCs w:val="0"/>
          <w:szCs w:val="28"/>
        </w:rPr>
        <w:t>Теоретические и методологические основы становления борьбы с уклонением от налогообложения на национальном и международном уровне</w:t>
      </w:r>
    </w:p>
    <w:p w14:paraId="4831CF98" w14:textId="73C69F68" w:rsid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Уклонение от уплаты налогов, избежание налогообложения, налоговая оптимизация, налоговая минимизация, агрессивное налоговое планирование, налоговое планирование, «двойное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неналогообложение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»: варианты терминологии и разграничение понятий. </w:t>
      </w:r>
    </w:p>
    <w:p w14:paraId="5AD5BA7E" w14:textId="7934801B" w:rsid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Предпосылки к уклонению от налогообложения: налоговый оппортунизм, пробелы и противоречия в налоговом законодательстве, недобросовестная налоговая конкуренция, различия в налоговых системах стран. Понятие офшорной юрисдикции, налоговой гавани. </w:t>
      </w:r>
    </w:p>
    <w:p w14:paraId="6E237408" w14:textId="7D45DA4D" w:rsid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Общая характеристика развития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антиуклонительной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политики в области национального и международного налогообложения. Деятельность международных организаций в области формирования и имплементации в национальное законодательство и международные налоговые соглашения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антиуклонительных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механизмов.</w:t>
      </w:r>
    </w:p>
    <w:p w14:paraId="7BD4A851" w14:textId="3A3EBD36" w:rsidR="009D63C1" w:rsidRDefault="009D63C1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Соотношение источников международного налогового права и национального налогового права, закрепляющих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антиуклонительные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механизмы. </w:t>
      </w:r>
    </w:p>
    <w:p w14:paraId="10BBCD1C" w14:textId="77777777" w:rsid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45EB2A70" w14:textId="7041FDB7" w:rsid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Тема 2. Общая характеристика «типовых» схем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избежания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корпоративного налогообложения </w:t>
      </w:r>
    </w:p>
    <w:p w14:paraId="46F83FA4" w14:textId="3008E6C1" w:rsidR="00C91EDC" w:rsidRP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«Типовые» схемы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избежания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корпоративного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налога при совершении транснациональных операций.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Перераспределение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задолженности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Совершение транснациональных операций между взаимозависимыми лицами.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Контрактное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производство.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Гибридные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компании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гибридные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инструменты.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«Прозрачные»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компании.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Взаимное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кредитование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иностранный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налоговый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кредит.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Использование офшорных юрисдикций и налоговых гаваней.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en-US"/>
        </w:rPr>
        <w:t>IP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en-US"/>
        </w:rPr>
        <w:t>box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режим. Построение схем агрессивного международного налогового планирования. </w:t>
      </w:r>
    </w:p>
    <w:p w14:paraId="3CAE5583" w14:textId="77777777" w:rsidR="00C91EDC" w:rsidRP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Отложенное налогообложение. Соотнесение расходов и налоговых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вычетов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отложенным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налогообложением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дохода.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Ограничения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отложенный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доход.</w:t>
      </w:r>
      <w:r w:rsidRPr="00C91EDC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Ограничение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взаимное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кредитование.</w:t>
      </w:r>
    </w:p>
    <w:p w14:paraId="0D99D074" w14:textId="77777777" w:rsidR="00C91EDC" w:rsidRPr="00C91EDC" w:rsidRDefault="00C91EDC" w:rsidP="00C13B41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14:paraId="008BB484" w14:textId="03A67801" w:rsid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C91ED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Тема 3.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Общая характеристика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антиуклонительного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налогового механизма и общая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антиуклонительная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мера</w:t>
      </w:r>
    </w:p>
    <w:p w14:paraId="7749DD32" w14:textId="77777777" w:rsidR="00C91EDC" w:rsidRP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Система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мер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борьбе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трансграничным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уклонением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уплаты</w:t>
      </w:r>
      <w:r w:rsidRPr="00C91EDC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</w:t>
      </w:r>
      <w:r w:rsidRPr="00C91EDC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C91EDC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России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91EDC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за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рубежом.</w:t>
      </w:r>
      <w:r w:rsidRPr="00C91EDC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GAAR,</w:t>
      </w:r>
      <w:r w:rsidRPr="00C91EDC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SAAR,</w:t>
      </w:r>
      <w:r w:rsidRPr="00C91EDC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TAAR.</w:t>
      </w:r>
    </w:p>
    <w:p w14:paraId="67B7B9F4" w14:textId="654242FA" w:rsidR="00C91EDC" w:rsidRP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Односторонние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меры,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принимаемые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государствами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борьбе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91EDC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уклонением от налогообложения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. Вопросы противодействия борьбе с уклонением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от уплаты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 в российской науке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(экономика и право). </w:t>
      </w:r>
    </w:p>
    <w:p w14:paraId="0E65A9F9" w14:textId="1B62D9EB" w:rsidR="00C91EDC" w:rsidRP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Вестминстерская доктрина.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Концепция приоритета существа над формой как инструмент борьбы</w:t>
      </w:r>
      <w:r w:rsidRPr="00C91EDC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 уклонением от уплаты налогов применительно к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внутренним и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трансграничным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операциям.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Судебные доктрины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противодействия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уклонению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налогообложения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(превалирование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содержания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сделки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над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ее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формой,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концепция деловой цели,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концепция «пошаговой сделки» и т.д.) и их законодательное закрепление. </w:t>
      </w:r>
    </w:p>
    <w:p w14:paraId="11912477" w14:textId="7E60D1FD" w:rsid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Постановление ВАС РФ № 53 о необоснованной налоговой выгоде: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история</w:t>
      </w:r>
      <w:r w:rsidRPr="00C91EDC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создания</w:t>
      </w:r>
      <w:r w:rsidRPr="00C91EDC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91EDC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структура,</w:t>
      </w:r>
      <w:r w:rsidRPr="00C91EDC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значение</w:t>
      </w:r>
      <w:r w:rsidRPr="00C91EDC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C91EDC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борьбы</w:t>
      </w:r>
      <w:r w:rsidRPr="00C91EDC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91EDC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уклонением</w:t>
      </w:r>
      <w:r w:rsidRPr="00C91EDC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C91EDC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борьбы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 уплаты налогов во внутренних и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трансграничных ситуациях.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Презумпция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добросовестности налогоплательщика и распределение бремени доказывания. Понятие злоупотребления правом со стороны налогоплательщика. Характеристика ст. 54</w:t>
      </w:r>
      <w:r w:rsidRPr="00C91ED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en-US"/>
        </w:rPr>
        <w:t>1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Налогового кодекса РФ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Правоприменительная практика по вопросам необоснованной налоговой выгоды.</w:t>
      </w:r>
      <w:r w:rsidRPr="00C91EDC">
        <w:t xml:space="preserve"> </w:t>
      </w:r>
      <w:proofErr w:type="spellStart"/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Principal</w:t>
      </w:r>
      <w:proofErr w:type="spellEnd"/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Purpose</w:t>
      </w:r>
      <w:proofErr w:type="spellEnd"/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Test</w:t>
      </w:r>
      <w:proofErr w:type="spellEnd"/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(далее – PPT) в действующих налоговых соглашениях Р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оссии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в 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 (</w:t>
      </w:r>
      <w:proofErr w:type="spellStart"/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Multilateral</w:t>
      </w:r>
      <w:proofErr w:type="spellEnd"/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Instrument</w:t>
      </w:r>
      <w:proofErr w:type="spellEnd"/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, далее – MLI).</w:t>
      </w:r>
    </w:p>
    <w:p w14:paraId="7DA7B0FF" w14:textId="31CD40D6" w:rsidR="00C91EDC" w:rsidRP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бмен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налоговой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информацией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между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странами.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Способы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сбора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фискально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значимой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информации, используемые в США. Цель применения и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содержание американских форм налоговых форм W-8BEN и W-8BEN-E.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</w:p>
    <w:p w14:paraId="253E10AA" w14:textId="58A6647E" w:rsid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26A2280" w14:textId="46B9A680" w:rsidR="00C91EDC" w:rsidRP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C91ED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Тема 4.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Специальные меры, направленные на противодействие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избежанию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налогообложения</w:t>
      </w:r>
    </w:p>
    <w:p w14:paraId="6DDA6C64" w14:textId="77777777" w:rsid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147B1F67" w14:textId="5576C6FE" w:rsidR="00C91EDC" w:rsidRP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Концепция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бенефициарного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собственника (ФПД,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Limitation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Benefits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LoB</w:t>
      </w:r>
      <w:proofErr w:type="spellEnd"/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).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Фактическое</w:t>
      </w:r>
      <w:r w:rsidRPr="00C91EDC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право</w:t>
      </w:r>
      <w:r w:rsidRPr="00C91EDC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C91EDC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доход:</w:t>
      </w:r>
      <w:r w:rsidRPr="00C91EDC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понятие,</w:t>
      </w:r>
      <w:r w:rsidRPr="00C91EDC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история</w:t>
      </w:r>
      <w:r w:rsidRPr="00C91EDC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развития</w:t>
      </w:r>
      <w:r w:rsidRPr="00C91EDC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C91EDC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документах</w:t>
      </w:r>
      <w:r w:rsidRPr="00C91EDC">
        <w:rPr>
          <w:rFonts w:ascii="Times New Roman" w:eastAsia="Times New Roman" w:hAnsi="Times New Roman" w:cs="Times New Roman"/>
          <w:spacing w:val="-68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ОЭСР и отдельных странах. Подход Ричарда Ванна. Основные судебные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прецеденты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за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рубежом.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История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развития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России,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правовые позиции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Минфина</w:t>
      </w:r>
      <w:r w:rsidRPr="00C91EDC">
        <w:rPr>
          <w:rFonts w:ascii="Times New Roman" w:eastAsia="Times New Roman" w:hAnsi="Times New Roman" w:cs="Times New Roman"/>
          <w:spacing w:val="5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России</w:t>
      </w:r>
      <w:r w:rsidRPr="00C91EDC">
        <w:rPr>
          <w:rFonts w:ascii="Times New Roman" w:eastAsia="Times New Roman" w:hAnsi="Times New Roman" w:cs="Times New Roman"/>
          <w:spacing w:val="55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91EDC">
        <w:rPr>
          <w:rFonts w:ascii="Times New Roman" w:eastAsia="Times New Roman" w:hAnsi="Times New Roman" w:cs="Times New Roman"/>
          <w:spacing w:val="53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ФНС</w:t>
      </w:r>
      <w:r w:rsidRPr="00C91EDC">
        <w:rPr>
          <w:rFonts w:ascii="Times New Roman" w:eastAsia="Times New Roman" w:hAnsi="Times New Roman" w:cs="Times New Roman"/>
          <w:spacing w:val="5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России.</w:t>
      </w:r>
      <w:r w:rsidRPr="00C91EDC">
        <w:rPr>
          <w:rFonts w:ascii="Times New Roman" w:eastAsia="Times New Roman" w:hAnsi="Times New Roman" w:cs="Times New Roman"/>
          <w:spacing w:val="5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Особенности</w:t>
      </w:r>
      <w:r w:rsidRPr="00C91EDC">
        <w:rPr>
          <w:rFonts w:ascii="Times New Roman" w:eastAsia="Times New Roman" w:hAnsi="Times New Roman" w:cs="Times New Roman"/>
          <w:spacing w:val="53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применения</w:t>
      </w:r>
      <w:r w:rsidRPr="00C91EDC">
        <w:rPr>
          <w:rFonts w:ascii="Times New Roman" w:eastAsia="Times New Roman" w:hAnsi="Times New Roman" w:cs="Times New Roman"/>
          <w:spacing w:val="52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правила</w:t>
      </w:r>
      <w:r w:rsidRPr="00C91EDC">
        <w:rPr>
          <w:rFonts w:ascii="Times New Roman" w:eastAsia="Times New Roman" w:hAnsi="Times New Roman" w:cs="Times New Roman"/>
          <w:spacing w:val="52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для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дохода, выплачиваемых по российским еврооблигациям (первоначальное и</w:t>
      </w:r>
      <w:r w:rsidRPr="00C91EDC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современное</w:t>
      </w:r>
      <w:r w:rsidRPr="00C91EDC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регулирование).</w:t>
      </w:r>
      <w:r w:rsidRPr="00C91EDC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Основные</w:t>
      </w:r>
      <w:r w:rsidRPr="00C91EDC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проблемы</w:t>
      </w:r>
      <w:r w:rsidRPr="00C91EDC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91EDC">
        <w:rPr>
          <w:rFonts w:ascii="Times New Roman" w:eastAsia="Times New Roman" w:hAnsi="Times New Roman" w:cs="Times New Roman"/>
          <w:spacing w:val="-19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причины</w:t>
      </w:r>
      <w:r w:rsidRPr="00C91EDC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споров</w:t>
      </w:r>
      <w:r w:rsidRPr="00C91EDC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между</w:t>
      </w:r>
      <w:r w:rsidRPr="00C91EDC">
        <w:rPr>
          <w:rFonts w:ascii="Times New Roman" w:eastAsia="Times New Roman" w:hAnsi="Times New Roman" w:cs="Times New Roman"/>
          <w:spacing w:val="-68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участниками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трансграничных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сделок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между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налогоплательщиками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налоговыми агентами. Правила определения фактическое право на доход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случаев сквозного подхода (российские и иностранные фактические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получатели дохода). Процедура применения правил фактического права на</w:t>
      </w:r>
      <w:r w:rsidRPr="00C91EDC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доход: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случаев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сквозного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подхода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(российские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иностранные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фактические</w:t>
      </w:r>
      <w:r w:rsidRPr="00C91EDC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получатели дохода).</w:t>
      </w:r>
    </w:p>
    <w:p w14:paraId="527068BD" w14:textId="77777777" w:rsidR="00C91EDC" w:rsidRP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Правила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контролируемых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иностранных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компаний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(далее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–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КИК).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История появления и развития данного института, отличия в содержании в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отдельных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странах.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Основные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правила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налогообложения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КИК,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используемые</w:t>
      </w:r>
      <w:r w:rsidRPr="00C91EDC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категории.</w:t>
      </w:r>
      <w:r w:rsidRPr="00C91EDC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Основные</w:t>
      </w:r>
      <w:r w:rsidRPr="00C91EDC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проблемы</w:t>
      </w:r>
      <w:r w:rsidRPr="00C91EDC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применения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</w:t>
      </w:r>
      <w:r w:rsidRPr="00C91EDC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КИК.</w:t>
      </w:r>
    </w:p>
    <w:p w14:paraId="3D6F0EF3" w14:textId="2FDE1236" w:rsidR="00C91EDC" w:rsidRP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Правила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недостаточной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(тонкой)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капитализации: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понятие,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цель,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история развития в налоговом законодательстве РФ. Основные судебные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прецеденты</w:t>
      </w:r>
      <w:r w:rsidRPr="00C91EDC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в России 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и</w:t>
      </w:r>
      <w:r w:rsidRPr="00C91EDC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их</w:t>
      </w:r>
      <w:r w:rsidRPr="00C91EDC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влияние</w:t>
      </w:r>
      <w:r w:rsidRPr="00C91EDC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C91EDC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практику.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Правило ограничения (нормирования) выплаты процентов по займам. </w:t>
      </w:r>
    </w:p>
    <w:p w14:paraId="689D5685" w14:textId="44EC2F5F" w:rsidR="00C91EDC" w:rsidRP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Анти-гибридные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правила.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Правила </w:t>
      </w:r>
      <w:r w:rsidRPr="00E8295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>‘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en-US"/>
        </w:rPr>
        <w:t>switch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en-US"/>
        </w:rPr>
        <w:t>over</w:t>
      </w:r>
      <w:r w:rsidRPr="00E8295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>’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.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Борьба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91EDC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недобросовестными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налоговыми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практиками</w:t>
      </w:r>
      <w:r w:rsidRPr="00C91EDC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режимами.</w:t>
      </w:r>
    </w:p>
    <w:p w14:paraId="0AEC979B" w14:textId="77777777" w:rsid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1F2671A2" w14:textId="47C1A76C" w:rsidR="00C91EDC" w:rsidRP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C91ED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 xml:space="preserve">Тема 5. Развитие механизмов, направленных на противодействие уклонению и </w:t>
      </w:r>
      <w:proofErr w:type="spellStart"/>
      <w:r w:rsidRPr="00C91ED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избежанию</w:t>
      </w:r>
      <w:proofErr w:type="spellEnd"/>
      <w:r w:rsidRPr="00C91ED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налогообложения на международном уровне и в отдельных юрисдикциях</w:t>
      </w:r>
    </w:p>
    <w:p w14:paraId="703E2F88" w14:textId="39ECC2AF" w:rsidR="00C91EDC" w:rsidRPr="00DE5836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Особенности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антиуклонительных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налоговых механизмов в странах ЕС, Великобритании, Канаде. Директива Евросоюза (далее – ЕС) по противодействию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избежанию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уклонению от налогообложения. Имплементация Плана БЕПС в странах ЕС. </w:t>
      </w:r>
      <w:r w:rsidR="00A224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Механизм налога «на выход». Механизм </w:t>
      </w:r>
      <w:r w:rsidR="00A224D3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switch</w:t>
      </w:r>
      <w:r w:rsidR="00A224D3" w:rsidRPr="00DE583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A224D3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over</w:t>
      </w:r>
      <w:r w:rsidR="00A224D3" w:rsidRPr="00DE583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</w:p>
    <w:p w14:paraId="4C05897E" w14:textId="5701736D" w:rsid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Развитие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антиуклонительных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механизмов в США. Правила КИК 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GILTI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</w:p>
    <w:p w14:paraId="5F15B587" w14:textId="07B9DFF6" w:rsidR="00C91EDC" w:rsidRPr="00C91EDC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Антиуконительная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политика стран ОЭСР в условиях цифровой экономики. </w:t>
      </w:r>
      <w:r w:rsidR="007B5FF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Обложение активных доходов в условиях существенного экономического присутствия налогоплательщика. Развитие налоговых привязок.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Pillar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Pillar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II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Имплементация механизма «глобального корпоративного налога» в отдельных юрисдикциях. </w:t>
      </w:r>
    </w:p>
    <w:p w14:paraId="59E5B3F1" w14:textId="39F77DFC" w:rsidR="00E54CA0" w:rsidRPr="00C13B41" w:rsidRDefault="00C91EDC" w:rsidP="00C13B4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Совершенствование налоговой прозрачности. Развитие корректного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применения</w:t>
      </w:r>
      <w:r w:rsidRPr="00C91EDC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налоговых</w:t>
      </w:r>
      <w:r w:rsidRPr="00C91EDC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соглашений,</w:t>
      </w:r>
      <w:r w:rsidRPr="00C91EDC">
        <w:rPr>
          <w:rFonts w:ascii="Times New Roman" w:eastAsia="Times New Roman" w:hAnsi="Times New Roman" w:cs="Times New Roman"/>
          <w:spacing w:val="-15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правильной</w:t>
      </w:r>
      <w:r w:rsidRPr="00C91EDC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интерпретации</w:t>
      </w:r>
      <w:r w:rsidRPr="00C91EDC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положений</w:t>
      </w:r>
      <w:r w:rsidRPr="00C91EDC">
        <w:rPr>
          <w:rFonts w:ascii="Times New Roman" w:eastAsia="Times New Roman" w:hAnsi="Times New Roman" w:cs="Times New Roman"/>
          <w:spacing w:val="-68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доработка текста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налогового соглашения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 учетом мер по предотвращению злоупотреблением</w:t>
      </w:r>
      <w:r w:rsidRPr="00C91EDC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налоговых</w:t>
      </w:r>
      <w:r w:rsidRPr="00C91EDC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правил.</w:t>
      </w:r>
      <w:r w:rsidRPr="00C91EDC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Реализация</w:t>
      </w:r>
      <w:r w:rsidRPr="00C91EDC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Плана</w:t>
      </w:r>
      <w:r w:rsidRPr="00C91EDC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БЭПС</w:t>
      </w:r>
      <w:r w:rsidRPr="00C91EDC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C91EDC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России</w:t>
      </w:r>
      <w:r w:rsidRPr="00C91EDC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C91EDC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части</w:t>
      </w:r>
      <w:r w:rsidRPr="00C91EDC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LOB,</w:t>
      </w:r>
      <w:r w:rsidRPr="00C91EDC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PPT,</w:t>
      </w:r>
      <w:r w:rsidRPr="00C91EDC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</w:t>
      </w:r>
      <w:r w:rsidRPr="00C91EDC">
        <w:rPr>
          <w:rFonts w:ascii="Times New Roman" w:eastAsia="Times New Roman" w:hAnsi="Times New Roman" w:cs="Times New Roman"/>
          <w:spacing w:val="-68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налогообложения КИК, правил тонкой капитализации, фактического права</w:t>
      </w:r>
      <w:r w:rsidRPr="00C91EDC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C91EDC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доход.</w:t>
      </w:r>
      <w:r w:rsidRPr="00C91EDC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Совершенствование</w:t>
      </w:r>
      <w:r w:rsidRPr="00C91EDC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</w:t>
      </w:r>
      <w:r w:rsidRPr="00C91ED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трансфертного</w:t>
      </w:r>
      <w:r w:rsidRPr="00C91EDC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C91EDC">
        <w:rPr>
          <w:rFonts w:ascii="Times New Roman" w:eastAsia="Times New Roman" w:hAnsi="Times New Roman" w:cs="Times New Roman"/>
          <w:sz w:val="28"/>
          <w:szCs w:val="28"/>
          <w:lang w:eastAsia="en-US"/>
        </w:rPr>
        <w:t>ценообразования.</w:t>
      </w:r>
    </w:p>
    <w:p w14:paraId="4A594FE4" w14:textId="22C569F9" w:rsidR="007346D8" w:rsidRDefault="001428A0" w:rsidP="00097DD0">
      <w:pPr>
        <w:pStyle w:val="2"/>
      </w:pPr>
      <w:bookmarkStart w:id="11" w:name="_Toc486930365"/>
      <w:bookmarkStart w:id="12" w:name="_Toc85213573"/>
      <w:r w:rsidRPr="007A3BBC">
        <w:t>5.2. Учебно-темат</w:t>
      </w:r>
      <w:r w:rsidR="006A29CB" w:rsidRPr="007A3BBC">
        <w:t>ический план</w:t>
      </w:r>
      <w:bookmarkEnd w:id="11"/>
      <w:bookmarkEnd w:id="12"/>
      <w:r w:rsidR="00F96367" w:rsidRPr="007A3BBC">
        <w:t xml:space="preserve"> </w:t>
      </w:r>
    </w:p>
    <w:p w14:paraId="0A7F27AA" w14:textId="6C2E0CA7" w:rsidR="006A4F89" w:rsidRPr="00C13B41" w:rsidRDefault="006A4F89" w:rsidP="00C13B41">
      <w:pPr>
        <w:widowControl w:val="0"/>
        <w:spacing w:after="0" w:line="288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13B41">
        <w:rPr>
          <w:rFonts w:ascii="Times New Roman" w:hAnsi="Times New Roman" w:cs="Times New Roman"/>
          <w:b/>
          <w:sz w:val="28"/>
          <w:szCs w:val="28"/>
        </w:rPr>
        <w:t>Очная форма обучения/Заочная форма обучения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35"/>
        <w:gridCol w:w="1404"/>
        <w:gridCol w:w="992"/>
        <w:gridCol w:w="992"/>
        <w:gridCol w:w="992"/>
        <w:gridCol w:w="1417"/>
        <w:gridCol w:w="1278"/>
        <w:gridCol w:w="1835"/>
      </w:tblGrid>
      <w:tr w:rsidR="009439C0" w:rsidRPr="00A224D3" w14:paraId="0CC78A40" w14:textId="77777777" w:rsidTr="00EE3582">
        <w:tc>
          <w:tcPr>
            <w:tcW w:w="232" w:type="pct"/>
            <w:vMerge w:val="restart"/>
            <w:shd w:val="clear" w:color="auto" w:fill="FFFFFF" w:themeFill="background1"/>
          </w:tcPr>
          <w:p w14:paraId="6CB2277F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№</w:t>
            </w:r>
          </w:p>
          <w:p w14:paraId="09A22508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пп</w:t>
            </w:r>
            <w:proofErr w:type="spellEnd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751" w:type="pct"/>
            <w:vMerge w:val="restart"/>
            <w:shd w:val="clear" w:color="auto" w:fill="FFFFFF" w:themeFill="background1"/>
          </w:tcPr>
          <w:p w14:paraId="2C735AFB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3035" w:type="pct"/>
            <w:gridSpan w:val="5"/>
            <w:shd w:val="clear" w:color="auto" w:fill="FFFFFF" w:themeFill="background1"/>
          </w:tcPr>
          <w:p w14:paraId="60761610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982" w:type="pct"/>
            <w:vMerge w:val="restart"/>
            <w:shd w:val="clear" w:color="auto" w:fill="FFFFFF" w:themeFill="background1"/>
          </w:tcPr>
          <w:p w14:paraId="2D395D93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9439C0" w:rsidRPr="00A224D3" w14:paraId="5DB4D853" w14:textId="77777777" w:rsidTr="00EE3582">
        <w:tc>
          <w:tcPr>
            <w:tcW w:w="232" w:type="pct"/>
            <w:vMerge/>
            <w:shd w:val="clear" w:color="auto" w:fill="FFFFFF" w:themeFill="background1"/>
          </w:tcPr>
          <w:p w14:paraId="5E0F756A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51" w:type="pct"/>
            <w:vMerge/>
            <w:shd w:val="clear" w:color="auto" w:fill="FFFFFF" w:themeFill="background1"/>
          </w:tcPr>
          <w:p w14:paraId="12185E3E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31" w:type="pct"/>
            <w:vMerge w:val="restart"/>
            <w:shd w:val="clear" w:color="auto" w:fill="FFFFFF" w:themeFill="background1"/>
          </w:tcPr>
          <w:p w14:paraId="4BE4383B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Всего</w:t>
            </w:r>
          </w:p>
        </w:tc>
        <w:tc>
          <w:tcPr>
            <w:tcW w:w="1820" w:type="pct"/>
            <w:gridSpan w:val="3"/>
            <w:shd w:val="clear" w:color="auto" w:fill="FFFFFF" w:themeFill="background1"/>
          </w:tcPr>
          <w:p w14:paraId="0D4E02C2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Контактная работа - Аудиторная работа</w:t>
            </w:r>
          </w:p>
        </w:tc>
        <w:tc>
          <w:tcPr>
            <w:tcW w:w="684" w:type="pct"/>
            <w:vMerge w:val="restart"/>
            <w:shd w:val="clear" w:color="auto" w:fill="FFFFFF" w:themeFill="background1"/>
          </w:tcPr>
          <w:p w14:paraId="04CC7F5B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Самостоятельная работа</w:t>
            </w:r>
          </w:p>
        </w:tc>
        <w:tc>
          <w:tcPr>
            <w:tcW w:w="982" w:type="pct"/>
            <w:vMerge/>
            <w:shd w:val="clear" w:color="auto" w:fill="FFFFFF" w:themeFill="background1"/>
          </w:tcPr>
          <w:p w14:paraId="343E8659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439C0" w:rsidRPr="00A224D3" w14:paraId="30A1CDC3" w14:textId="77777777" w:rsidTr="00EE3582">
        <w:tc>
          <w:tcPr>
            <w:tcW w:w="232" w:type="pct"/>
            <w:vMerge/>
            <w:shd w:val="clear" w:color="auto" w:fill="FFFFFF" w:themeFill="background1"/>
          </w:tcPr>
          <w:p w14:paraId="7DDBD9BD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51" w:type="pct"/>
            <w:vMerge/>
            <w:shd w:val="clear" w:color="auto" w:fill="FFFFFF" w:themeFill="background1"/>
          </w:tcPr>
          <w:p w14:paraId="763D35F2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31" w:type="pct"/>
            <w:vMerge/>
            <w:shd w:val="clear" w:color="auto" w:fill="FFFFFF" w:themeFill="background1"/>
          </w:tcPr>
          <w:p w14:paraId="254B82B8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31" w:type="pct"/>
            <w:shd w:val="clear" w:color="auto" w:fill="FFFFFF" w:themeFill="background1"/>
          </w:tcPr>
          <w:p w14:paraId="5CE2A5C8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Общая, в </w:t>
            </w:r>
            <w:proofErr w:type="spellStart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т.ч</w:t>
            </w:r>
            <w:proofErr w:type="spellEnd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.:</w:t>
            </w:r>
          </w:p>
        </w:tc>
        <w:tc>
          <w:tcPr>
            <w:tcW w:w="531" w:type="pct"/>
            <w:shd w:val="clear" w:color="auto" w:fill="FFFFFF" w:themeFill="background1"/>
          </w:tcPr>
          <w:p w14:paraId="7DFEDACB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Лекции</w:t>
            </w:r>
          </w:p>
        </w:tc>
        <w:tc>
          <w:tcPr>
            <w:tcW w:w="758" w:type="pct"/>
            <w:shd w:val="clear" w:color="auto" w:fill="FFFFFF" w:themeFill="background1"/>
          </w:tcPr>
          <w:p w14:paraId="351CA897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Семинары, практические занятия</w:t>
            </w:r>
          </w:p>
          <w:p w14:paraId="277C72A9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684" w:type="pct"/>
            <w:vMerge/>
            <w:shd w:val="clear" w:color="auto" w:fill="FFFFFF" w:themeFill="background1"/>
          </w:tcPr>
          <w:p w14:paraId="6C479402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82" w:type="pct"/>
            <w:vMerge/>
            <w:shd w:val="clear" w:color="auto" w:fill="FFFFFF" w:themeFill="background1"/>
          </w:tcPr>
          <w:p w14:paraId="11061008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439C0" w:rsidRPr="00A224D3" w14:paraId="16F5C6DC" w14:textId="77777777" w:rsidTr="00EE3582">
        <w:tc>
          <w:tcPr>
            <w:tcW w:w="232" w:type="pct"/>
            <w:shd w:val="clear" w:color="auto" w:fill="FFFFFF" w:themeFill="background1"/>
          </w:tcPr>
          <w:p w14:paraId="4A5F76EC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51" w:type="pct"/>
            <w:shd w:val="clear" w:color="auto" w:fill="FFFFFF" w:themeFill="background1"/>
          </w:tcPr>
          <w:p w14:paraId="4B6227B5" w14:textId="1A3166A7" w:rsidR="009C7C01" w:rsidRPr="00A224D3" w:rsidRDefault="00E8295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Тема 1. Теоретические и методологические основы становления борьбы с уклонением от налогообложения на национальн</w:t>
            </w: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ом и международном уровне</w:t>
            </w:r>
          </w:p>
        </w:tc>
        <w:tc>
          <w:tcPr>
            <w:tcW w:w="531" w:type="pct"/>
            <w:shd w:val="clear" w:color="auto" w:fill="FFFFFF" w:themeFill="background1"/>
          </w:tcPr>
          <w:p w14:paraId="0F9A1AC8" w14:textId="39B1D7EA" w:rsidR="009C7C01" w:rsidRPr="00A224D3" w:rsidRDefault="00E8295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12</w:t>
            </w:r>
            <w:r w:rsidR="00FB41F5">
              <w:rPr>
                <w:rFonts w:ascii="Times New Roman" w:eastAsia="Times New Roman" w:hAnsi="Times New Roman" w:cs="Times New Roman"/>
                <w:color w:val="000000" w:themeColor="text1"/>
              </w:rPr>
              <w:t>/12</w:t>
            </w:r>
          </w:p>
        </w:tc>
        <w:tc>
          <w:tcPr>
            <w:tcW w:w="531" w:type="pct"/>
            <w:shd w:val="clear" w:color="auto" w:fill="FFFFFF" w:themeFill="background1"/>
          </w:tcPr>
          <w:p w14:paraId="26021DD6" w14:textId="60D08342" w:rsidR="009C7C01" w:rsidRPr="00A224D3" w:rsidRDefault="00FB41F5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/4</w:t>
            </w:r>
          </w:p>
        </w:tc>
        <w:tc>
          <w:tcPr>
            <w:tcW w:w="531" w:type="pct"/>
            <w:shd w:val="clear" w:color="auto" w:fill="FFFFFF" w:themeFill="background1"/>
          </w:tcPr>
          <w:p w14:paraId="3A3F508B" w14:textId="450A45B1" w:rsidR="009C7C01" w:rsidRPr="00A224D3" w:rsidRDefault="00FB41F5" w:rsidP="00FB41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/2</w:t>
            </w:r>
          </w:p>
        </w:tc>
        <w:tc>
          <w:tcPr>
            <w:tcW w:w="758" w:type="pct"/>
            <w:shd w:val="clear" w:color="auto" w:fill="FFFFFF" w:themeFill="background1"/>
          </w:tcPr>
          <w:p w14:paraId="2A01A802" w14:textId="38631236" w:rsidR="009C7C01" w:rsidRPr="00A224D3" w:rsidRDefault="00FB41F5" w:rsidP="00FB41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/2</w:t>
            </w:r>
          </w:p>
        </w:tc>
        <w:tc>
          <w:tcPr>
            <w:tcW w:w="684" w:type="pct"/>
            <w:shd w:val="clear" w:color="auto" w:fill="FFFFFF" w:themeFill="background1"/>
          </w:tcPr>
          <w:p w14:paraId="1C972175" w14:textId="168BE172" w:rsidR="009C7C01" w:rsidRPr="00A224D3" w:rsidRDefault="00FB41F5" w:rsidP="00FB41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</w:t>
            </w:r>
            <w:r w:rsidR="00EE358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/8</w:t>
            </w:r>
          </w:p>
        </w:tc>
        <w:tc>
          <w:tcPr>
            <w:tcW w:w="982" w:type="pct"/>
            <w:shd w:val="clear" w:color="auto" w:fill="FFFFFF" w:themeFill="background1"/>
          </w:tcPr>
          <w:p w14:paraId="6CEB38FA" w14:textId="5BA94118" w:rsidR="009C7C01" w:rsidRPr="00A224D3" w:rsidRDefault="00DB311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Участие в дискуссии, индивидуальные выступления с презентациями</w:t>
            </w:r>
          </w:p>
        </w:tc>
      </w:tr>
      <w:tr w:rsidR="009439C0" w:rsidRPr="00A224D3" w14:paraId="3C054F92" w14:textId="77777777" w:rsidTr="00EE3582">
        <w:tc>
          <w:tcPr>
            <w:tcW w:w="232" w:type="pct"/>
            <w:shd w:val="clear" w:color="auto" w:fill="FFFFFF" w:themeFill="background1"/>
          </w:tcPr>
          <w:p w14:paraId="78F80B8E" w14:textId="77777777" w:rsidR="00DB3112" w:rsidRPr="00A224D3" w:rsidRDefault="00DB311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51" w:type="pct"/>
            <w:shd w:val="clear" w:color="auto" w:fill="FFFFFF" w:themeFill="background1"/>
          </w:tcPr>
          <w:p w14:paraId="5EE030D5" w14:textId="6FE583C1" w:rsidR="00DB3112" w:rsidRPr="00A224D3" w:rsidRDefault="00E8295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Тема 2. Общая характеристика «типовых» схем </w:t>
            </w:r>
            <w:proofErr w:type="spellStart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избежания</w:t>
            </w:r>
            <w:proofErr w:type="spellEnd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корпоративного налогообложения</w:t>
            </w:r>
          </w:p>
        </w:tc>
        <w:tc>
          <w:tcPr>
            <w:tcW w:w="531" w:type="pct"/>
            <w:shd w:val="clear" w:color="auto" w:fill="FFFFFF" w:themeFill="background1"/>
          </w:tcPr>
          <w:p w14:paraId="59BE567C" w14:textId="4009D3FF" w:rsidR="00DB3112" w:rsidRPr="00A224D3" w:rsidRDefault="00E8295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  <w:r w:rsidR="00FB41F5">
              <w:rPr>
                <w:rFonts w:ascii="Times New Roman" w:eastAsia="Times New Roman" w:hAnsi="Times New Roman" w:cs="Times New Roman"/>
                <w:color w:val="000000" w:themeColor="text1"/>
              </w:rPr>
              <w:t>/16</w:t>
            </w:r>
          </w:p>
        </w:tc>
        <w:tc>
          <w:tcPr>
            <w:tcW w:w="531" w:type="pct"/>
            <w:shd w:val="clear" w:color="auto" w:fill="FFFFFF" w:themeFill="background1"/>
          </w:tcPr>
          <w:p w14:paraId="7608BD98" w14:textId="02A17C76" w:rsidR="00DB3112" w:rsidRPr="00A224D3" w:rsidRDefault="00FB41F5" w:rsidP="00FB41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/2</w:t>
            </w:r>
          </w:p>
        </w:tc>
        <w:tc>
          <w:tcPr>
            <w:tcW w:w="531" w:type="pct"/>
            <w:shd w:val="clear" w:color="auto" w:fill="FFFFFF" w:themeFill="background1"/>
          </w:tcPr>
          <w:p w14:paraId="485E554C" w14:textId="79EEF984" w:rsidR="00DB3112" w:rsidRPr="00A224D3" w:rsidRDefault="00FB41F5" w:rsidP="00FB41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/-</w:t>
            </w:r>
          </w:p>
        </w:tc>
        <w:tc>
          <w:tcPr>
            <w:tcW w:w="758" w:type="pct"/>
            <w:shd w:val="clear" w:color="auto" w:fill="FFFFFF" w:themeFill="background1"/>
          </w:tcPr>
          <w:p w14:paraId="65FB1FCC" w14:textId="12F33A3B" w:rsidR="00DB3112" w:rsidRPr="00FB41F5" w:rsidRDefault="00EE3582" w:rsidP="00EE358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</w:t>
            </w:r>
            <w:r w:rsidR="001E0AAD" w:rsidRPr="00A224D3"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  <w:t>4</w:t>
            </w:r>
            <w:r w:rsidR="00FB41F5">
              <w:rPr>
                <w:rFonts w:ascii="Times New Roman" w:eastAsia="Times New Roman" w:hAnsi="Times New Roman" w:cs="Times New Roman"/>
                <w:color w:val="000000" w:themeColor="text1"/>
              </w:rPr>
              <w:t>/2</w:t>
            </w:r>
          </w:p>
        </w:tc>
        <w:tc>
          <w:tcPr>
            <w:tcW w:w="684" w:type="pct"/>
            <w:shd w:val="clear" w:color="auto" w:fill="FFFFFF" w:themeFill="background1"/>
          </w:tcPr>
          <w:p w14:paraId="6DFFB11E" w14:textId="14ED6A26" w:rsidR="00DB3112" w:rsidRPr="00A224D3" w:rsidRDefault="00FB41F5" w:rsidP="00FB41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/14</w:t>
            </w:r>
          </w:p>
        </w:tc>
        <w:tc>
          <w:tcPr>
            <w:tcW w:w="982" w:type="pct"/>
            <w:shd w:val="clear" w:color="auto" w:fill="FFFFFF" w:themeFill="background1"/>
          </w:tcPr>
          <w:p w14:paraId="053ACE34" w14:textId="2683BB83" w:rsidR="00DB3112" w:rsidRPr="00A224D3" w:rsidRDefault="00A224D3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Оценка выполнения</w:t>
            </w:r>
            <w:r w:rsidR="001E0AAD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домашнего задания</w:t>
            </w: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в рамках подготовки к семинару</w:t>
            </w:r>
            <w:r w:rsidR="001E0AAD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. Участие в дискуссиях и обсуждениях текущих вопросах на семинарах. Разбор судебных решений.</w:t>
            </w:r>
          </w:p>
        </w:tc>
      </w:tr>
      <w:tr w:rsidR="009439C0" w:rsidRPr="00A224D3" w14:paraId="72ADA209" w14:textId="77777777" w:rsidTr="00EE3582">
        <w:tc>
          <w:tcPr>
            <w:tcW w:w="232" w:type="pct"/>
            <w:shd w:val="clear" w:color="auto" w:fill="FFFFFF" w:themeFill="background1"/>
          </w:tcPr>
          <w:p w14:paraId="32CA7419" w14:textId="77777777" w:rsidR="00DB3112" w:rsidRPr="00A224D3" w:rsidRDefault="00DB311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51" w:type="pct"/>
            <w:shd w:val="clear" w:color="auto" w:fill="FFFFFF" w:themeFill="background1"/>
          </w:tcPr>
          <w:p w14:paraId="1BD4B7AE" w14:textId="51A04278" w:rsidR="00DB3112" w:rsidRPr="00A224D3" w:rsidRDefault="00E8295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Тема 3. Общая характеристика </w:t>
            </w:r>
            <w:proofErr w:type="spellStart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антиуклонительного</w:t>
            </w:r>
            <w:proofErr w:type="spellEnd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налогового механизма и общая </w:t>
            </w:r>
            <w:proofErr w:type="spellStart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антиуклонительная</w:t>
            </w:r>
            <w:proofErr w:type="spellEnd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мера</w:t>
            </w:r>
          </w:p>
        </w:tc>
        <w:tc>
          <w:tcPr>
            <w:tcW w:w="531" w:type="pct"/>
            <w:shd w:val="clear" w:color="auto" w:fill="FFFFFF" w:themeFill="background1"/>
          </w:tcPr>
          <w:p w14:paraId="4A974475" w14:textId="028AA9E3" w:rsidR="00DB3112" w:rsidRPr="00A224D3" w:rsidRDefault="00E8295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28</w:t>
            </w:r>
            <w:r w:rsidR="00FB41F5">
              <w:rPr>
                <w:rFonts w:ascii="Times New Roman" w:eastAsia="Times New Roman" w:hAnsi="Times New Roman" w:cs="Times New Roman"/>
                <w:color w:val="000000" w:themeColor="text1"/>
              </w:rPr>
              <w:t>/28</w:t>
            </w:r>
          </w:p>
        </w:tc>
        <w:tc>
          <w:tcPr>
            <w:tcW w:w="531" w:type="pct"/>
            <w:shd w:val="clear" w:color="auto" w:fill="FFFFFF" w:themeFill="background1"/>
          </w:tcPr>
          <w:p w14:paraId="282A29D3" w14:textId="4C52DE9D" w:rsidR="00DB3112" w:rsidRPr="00A224D3" w:rsidRDefault="00FB41F5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/4</w:t>
            </w:r>
          </w:p>
        </w:tc>
        <w:tc>
          <w:tcPr>
            <w:tcW w:w="531" w:type="pct"/>
            <w:shd w:val="clear" w:color="auto" w:fill="FFFFFF" w:themeFill="background1"/>
          </w:tcPr>
          <w:p w14:paraId="74935E03" w14:textId="4D954119" w:rsidR="00DB3112" w:rsidRPr="00A224D3" w:rsidRDefault="00FB41F5" w:rsidP="00FB41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/2</w:t>
            </w:r>
          </w:p>
        </w:tc>
        <w:tc>
          <w:tcPr>
            <w:tcW w:w="758" w:type="pct"/>
            <w:shd w:val="clear" w:color="auto" w:fill="FFFFFF" w:themeFill="background1"/>
          </w:tcPr>
          <w:p w14:paraId="548A9B8A" w14:textId="330B843D" w:rsidR="00DB3112" w:rsidRPr="00FB41F5" w:rsidRDefault="00EE3582" w:rsidP="00EE358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</w:t>
            </w:r>
            <w:r w:rsidR="001E0AAD" w:rsidRPr="00A224D3"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  <w:t>6</w:t>
            </w:r>
            <w:r w:rsidR="00FB41F5">
              <w:rPr>
                <w:rFonts w:ascii="Times New Roman" w:eastAsia="Times New Roman" w:hAnsi="Times New Roman" w:cs="Times New Roman"/>
                <w:color w:val="000000" w:themeColor="text1"/>
              </w:rPr>
              <w:t>/2</w:t>
            </w:r>
          </w:p>
        </w:tc>
        <w:tc>
          <w:tcPr>
            <w:tcW w:w="684" w:type="pct"/>
            <w:shd w:val="clear" w:color="auto" w:fill="FFFFFF" w:themeFill="background1"/>
          </w:tcPr>
          <w:p w14:paraId="647DE01C" w14:textId="549F1747" w:rsidR="00DB3112" w:rsidRPr="00FB41F5" w:rsidRDefault="00FB41F5" w:rsidP="00FB41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</w:t>
            </w:r>
            <w:r w:rsidR="001E0AAD" w:rsidRPr="00A224D3"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/24</w:t>
            </w:r>
          </w:p>
        </w:tc>
        <w:tc>
          <w:tcPr>
            <w:tcW w:w="982" w:type="pct"/>
            <w:shd w:val="clear" w:color="auto" w:fill="FFFFFF" w:themeFill="background1"/>
          </w:tcPr>
          <w:p w14:paraId="4C0B905A" w14:textId="51AD562D" w:rsidR="00DB3112" w:rsidRPr="00A224D3" w:rsidRDefault="001E0AAD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Участие в дискуссиях и обсуждениях текущих вопросах на семинарах</w:t>
            </w:r>
          </w:p>
        </w:tc>
      </w:tr>
      <w:tr w:rsidR="009439C0" w:rsidRPr="00A224D3" w14:paraId="4A4BFB5F" w14:textId="77777777" w:rsidTr="00EE3582">
        <w:tc>
          <w:tcPr>
            <w:tcW w:w="232" w:type="pct"/>
            <w:shd w:val="clear" w:color="auto" w:fill="FFFFFF" w:themeFill="background1"/>
          </w:tcPr>
          <w:p w14:paraId="5D3A1BC8" w14:textId="77777777" w:rsidR="00DB3112" w:rsidRPr="00A224D3" w:rsidRDefault="00DB311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51" w:type="pct"/>
            <w:shd w:val="clear" w:color="auto" w:fill="FFFFFF" w:themeFill="background1"/>
          </w:tcPr>
          <w:p w14:paraId="1948BB46" w14:textId="1DD472D7" w:rsidR="00DB3112" w:rsidRPr="00A224D3" w:rsidRDefault="00E8295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Тема 4. Специальные меры, направленные на противодействие </w:t>
            </w:r>
            <w:proofErr w:type="spellStart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избежанию</w:t>
            </w:r>
            <w:proofErr w:type="spellEnd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налогообложения</w:t>
            </w:r>
          </w:p>
        </w:tc>
        <w:tc>
          <w:tcPr>
            <w:tcW w:w="531" w:type="pct"/>
            <w:shd w:val="clear" w:color="auto" w:fill="FFFFFF" w:themeFill="background1"/>
          </w:tcPr>
          <w:p w14:paraId="16452A53" w14:textId="5FDC8BB3" w:rsidR="00DB3112" w:rsidRPr="00A224D3" w:rsidRDefault="00E8295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28</w:t>
            </w:r>
            <w:r w:rsidR="00FB41F5">
              <w:rPr>
                <w:rFonts w:ascii="Times New Roman" w:eastAsia="Times New Roman" w:hAnsi="Times New Roman" w:cs="Times New Roman"/>
                <w:color w:val="000000" w:themeColor="text1"/>
              </w:rPr>
              <w:t>/28</w:t>
            </w:r>
          </w:p>
        </w:tc>
        <w:tc>
          <w:tcPr>
            <w:tcW w:w="531" w:type="pct"/>
            <w:shd w:val="clear" w:color="auto" w:fill="FFFFFF" w:themeFill="background1"/>
          </w:tcPr>
          <w:p w14:paraId="767566F9" w14:textId="38004D90" w:rsidR="00DB3112" w:rsidRPr="00A224D3" w:rsidRDefault="00FB41F5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8</w:t>
            </w:r>
            <w:r w:rsidR="00EE3582">
              <w:rPr>
                <w:rFonts w:ascii="Times New Roman" w:eastAsia="Times New Roman" w:hAnsi="Times New Roman" w:cs="Times New Roman"/>
                <w:color w:val="000000" w:themeColor="text1"/>
              </w:rPr>
              <w:t>/4</w:t>
            </w:r>
          </w:p>
        </w:tc>
        <w:tc>
          <w:tcPr>
            <w:tcW w:w="531" w:type="pct"/>
            <w:shd w:val="clear" w:color="auto" w:fill="FFFFFF" w:themeFill="background1"/>
          </w:tcPr>
          <w:p w14:paraId="10FC60D6" w14:textId="5EB5E5C9" w:rsidR="00DB3112" w:rsidRPr="00A224D3" w:rsidRDefault="00FB41F5" w:rsidP="00FB41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/-</w:t>
            </w:r>
          </w:p>
        </w:tc>
        <w:tc>
          <w:tcPr>
            <w:tcW w:w="758" w:type="pct"/>
            <w:shd w:val="clear" w:color="auto" w:fill="FFFFFF" w:themeFill="background1"/>
          </w:tcPr>
          <w:p w14:paraId="3D1BA751" w14:textId="79E4620C" w:rsidR="00DB3112" w:rsidRPr="00FB41F5" w:rsidRDefault="00EE3582" w:rsidP="00EE358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</w:t>
            </w:r>
            <w:r w:rsidR="00E8497A" w:rsidRPr="00A224D3"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/4</w:t>
            </w:r>
          </w:p>
        </w:tc>
        <w:tc>
          <w:tcPr>
            <w:tcW w:w="684" w:type="pct"/>
            <w:shd w:val="clear" w:color="auto" w:fill="FFFFFF" w:themeFill="background1"/>
          </w:tcPr>
          <w:p w14:paraId="68EEA364" w14:textId="2E25FA15" w:rsidR="00DB3112" w:rsidRPr="00FB41F5" w:rsidRDefault="00FB41F5" w:rsidP="00FB41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</w:t>
            </w:r>
            <w:r w:rsidR="00E8497A" w:rsidRPr="00A224D3"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  <w:t>20</w:t>
            </w:r>
            <w:r w:rsidR="00EE3582">
              <w:rPr>
                <w:rFonts w:ascii="Times New Roman" w:eastAsia="Times New Roman" w:hAnsi="Times New Roman" w:cs="Times New Roman"/>
                <w:color w:val="000000" w:themeColor="text1"/>
              </w:rPr>
              <w:t>/24</w:t>
            </w:r>
          </w:p>
        </w:tc>
        <w:tc>
          <w:tcPr>
            <w:tcW w:w="982" w:type="pct"/>
            <w:shd w:val="clear" w:color="auto" w:fill="FFFFFF" w:themeFill="background1"/>
          </w:tcPr>
          <w:p w14:paraId="25FF32C8" w14:textId="586295CA" w:rsidR="00DB3112" w:rsidRPr="00A224D3" w:rsidRDefault="00A224D3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Оценка выполнения домашнего задания в рамках подготовки к семинару. </w:t>
            </w:r>
            <w:r w:rsidR="001E0AAD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Участие в дискуссиях и обсуждениях текущих вопросах на семинарах. </w:t>
            </w: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Контрольная работа</w:t>
            </w:r>
          </w:p>
        </w:tc>
      </w:tr>
      <w:tr w:rsidR="009439C0" w:rsidRPr="00A224D3" w14:paraId="766483E4" w14:textId="77777777" w:rsidTr="00EE3582">
        <w:tc>
          <w:tcPr>
            <w:tcW w:w="232" w:type="pct"/>
            <w:shd w:val="clear" w:color="auto" w:fill="FFFFFF" w:themeFill="background1"/>
          </w:tcPr>
          <w:p w14:paraId="6DDA9918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51" w:type="pct"/>
            <w:shd w:val="clear" w:color="auto" w:fill="FFFFFF" w:themeFill="background1"/>
          </w:tcPr>
          <w:p w14:paraId="7630303E" w14:textId="25587B9D" w:rsidR="009C7C01" w:rsidRPr="00A224D3" w:rsidRDefault="00E8295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Тема 5. Развитие механизмов, направленных на противодействие уклонению и </w:t>
            </w:r>
            <w:proofErr w:type="spellStart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избежанию</w:t>
            </w:r>
            <w:proofErr w:type="spellEnd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налогообложения на международ</w:t>
            </w: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ном уровне и в отдельных юрисдикциях</w:t>
            </w:r>
          </w:p>
        </w:tc>
        <w:tc>
          <w:tcPr>
            <w:tcW w:w="531" w:type="pct"/>
            <w:shd w:val="clear" w:color="auto" w:fill="FFFFFF" w:themeFill="background1"/>
          </w:tcPr>
          <w:p w14:paraId="31B7A48C" w14:textId="4864B42E" w:rsidR="009C7C01" w:rsidRPr="00A224D3" w:rsidRDefault="00E8295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24</w:t>
            </w:r>
            <w:r w:rsidR="00FB41F5"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r w:rsidR="00EE3582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531" w:type="pct"/>
            <w:shd w:val="clear" w:color="auto" w:fill="FFFFFF" w:themeFill="background1"/>
          </w:tcPr>
          <w:p w14:paraId="6D306998" w14:textId="6A875C9C" w:rsidR="009C7C01" w:rsidRPr="00A224D3" w:rsidRDefault="00FB41F5" w:rsidP="00FB41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/2</w:t>
            </w:r>
          </w:p>
        </w:tc>
        <w:tc>
          <w:tcPr>
            <w:tcW w:w="531" w:type="pct"/>
            <w:shd w:val="clear" w:color="auto" w:fill="FFFFFF" w:themeFill="background1"/>
          </w:tcPr>
          <w:p w14:paraId="754FEB25" w14:textId="32C9089A" w:rsidR="009C7C01" w:rsidRPr="00A224D3" w:rsidRDefault="00FB41F5" w:rsidP="00FB41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\-</w:t>
            </w:r>
          </w:p>
        </w:tc>
        <w:tc>
          <w:tcPr>
            <w:tcW w:w="758" w:type="pct"/>
            <w:shd w:val="clear" w:color="auto" w:fill="FFFFFF" w:themeFill="background1"/>
          </w:tcPr>
          <w:p w14:paraId="15FCDF42" w14:textId="6E10FC0E" w:rsidR="009C7C01" w:rsidRPr="00A224D3" w:rsidRDefault="00EE3582" w:rsidP="00EE358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</w:t>
            </w:r>
            <w:r w:rsidR="00FB41F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="00FB41F5">
              <w:rPr>
                <w:rFonts w:ascii="Times New Roman" w:eastAsia="Times New Roman" w:hAnsi="Times New Roman" w:cs="Times New Roman"/>
                <w:color w:val="000000" w:themeColor="text1"/>
              </w:rPr>
              <w:t>/2</w:t>
            </w:r>
          </w:p>
        </w:tc>
        <w:tc>
          <w:tcPr>
            <w:tcW w:w="684" w:type="pct"/>
            <w:shd w:val="clear" w:color="auto" w:fill="FFFFFF" w:themeFill="background1"/>
          </w:tcPr>
          <w:p w14:paraId="210DA159" w14:textId="0CD27FFE" w:rsidR="009C7C01" w:rsidRPr="00A224D3" w:rsidRDefault="00EE3582" w:rsidP="00FB41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18</w:t>
            </w:r>
            <w:r w:rsidR="00FB41F5">
              <w:rPr>
                <w:rFonts w:ascii="Times New Roman" w:eastAsia="Times New Roman" w:hAnsi="Times New Roman" w:cs="Times New Roman"/>
                <w:color w:val="000000" w:themeColor="text1"/>
              </w:rPr>
              <w:t>/22</w:t>
            </w:r>
          </w:p>
        </w:tc>
        <w:tc>
          <w:tcPr>
            <w:tcW w:w="982" w:type="pct"/>
            <w:shd w:val="clear" w:color="auto" w:fill="FFFFFF" w:themeFill="background1"/>
          </w:tcPr>
          <w:p w14:paraId="22F399EB" w14:textId="351328DF" w:rsidR="009C7C01" w:rsidRPr="00A224D3" w:rsidRDefault="00A224D3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Выступления с презентациями, участие в обсуждении тенденций развития </w:t>
            </w:r>
            <w:proofErr w:type="spellStart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антиуклонительных</w:t>
            </w:r>
            <w:proofErr w:type="spellEnd"/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механизмов </w:t>
            </w:r>
          </w:p>
        </w:tc>
      </w:tr>
      <w:tr w:rsidR="009439C0" w:rsidRPr="00A224D3" w14:paraId="6B89BB4D" w14:textId="77777777" w:rsidTr="00EE3582">
        <w:tc>
          <w:tcPr>
            <w:tcW w:w="232" w:type="pct"/>
            <w:shd w:val="clear" w:color="auto" w:fill="FFFFFF" w:themeFill="background1"/>
          </w:tcPr>
          <w:p w14:paraId="0924B286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51" w:type="pct"/>
            <w:shd w:val="clear" w:color="auto" w:fill="FFFFFF" w:themeFill="background1"/>
          </w:tcPr>
          <w:p w14:paraId="5FE17959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 целом по дисциплине </w:t>
            </w:r>
          </w:p>
        </w:tc>
        <w:tc>
          <w:tcPr>
            <w:tcW w:w="531" w:type="pct"/>
            <w:shd w:val="clear" w:color="auto" w:fill="FFFFFF" w:themeFill="background1"/>
          </w:tcPr>
          <w:p w14:paraId="67F92DC9" w14:textId="5EF84570" w:rsidR="009C7C01" w:rsidRPr="00EE3582" w:rsidRDefault="001E0AAD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  <w:t>108</w:t>
            </w:r>
            <w:r w:rsidR="00EE3582">
              <w:rPr>
                <w:rFonts w:ascii="Times New Roman" w:eastAsia="Times New Roman" w:hAnsi="Times New Roman" w:cs="Times New Roman"/>
                <w:color w:val="000000" w:themeColor="text1"/>
              </w:rPr>
              <w:t>/108</w:t>
            </w:r>
          </w:p>
        </w:tc>
        <w:tc>
          <w:tcPr>
            <w:tcW w:w="531" w:type="pct"/>
            <w:shd w:val="clear" w:color="auto" w:fill="FFFFFF" w:themeFill="background1"/>
          </w:tcPr>
          <w:p w14:paraId="5D5E6BC8" w14:textId="384BB53F" w:rsidR="009C7C01" w:rsidRPr="00A224D3" w:rsidRDefault="00EE358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1E0AAD" w:rsidRPr="00A224D3"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  <w:t>3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/16</w:t>
            </w:r>
          </w:p>
        </w:tc>
        <w:tc>
          <w:tcPr>
            <w:tcW w:w="531" w:type="pct"/>
            <w:shd w:val="clear" w:color="auto" w:fill="FFFFFF" w:themeFill="background1"/>
          </w:tcPr>
          <w:p w14:paraId="0A59C9DA" w14:textId="12E4D714" w:rsidR="009C7C01" w:rsidRPr="00A224D3" w:rsidRDefault="00FB41F5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/4</w:t>
            </w:r>
          </w:p>
        </w:tc>
        <w:tc>
          <w:tcPr>
            <w:tcW w:w="758" w:type="pct"/>
            <w:shd w:val="clear" w:color="auto" w:fill="FFFFFF" w:themeFill="background1"/>
          </w:tcPr>
          <w:p w14:paraId="31A15CC7" w14:textId="5A683D3E" w:rsidR="009C7C01" w:rsidRPr="00A224D3" w:rsidRDefault="00EE3582" w:rsidP="00EE358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/12</w:t>
            </w:r>
          </w:p>
        </w:tc>
        <w:tc>
          <w:tcPr>
            <w:tcW w:w="684" w:type="pct"/>
            <w:shd w:val="clear" w:color="auto" w:fill="FFFFFF" w:themeFill="background1"/>
          </w:tcPr>
          <w:p w14:paraId="16711B0F" w14:textId="418F5509" w:rsidR="009C7C01" w:rsidRPr="00A224D3" w:rsidRDefault="00EE3582" w:rsidP="00EE358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/92</w:t>
            </w:r>
          </w:p>
        </w:tc>
        <w:tc>
          <w:tcPr>
            <w:tcW w:w="982" w:type="pct"/>
            <w:shd w:val="clear" w:color="auto" w:fill="FFFFFF" w:themeFill="background1"/>
          </w:tcPr>
          <w:p w14:paraId="0C27BCFC" w14:textId="2FB2EBC5" w:rsidR="009C7C01" w:rsidRPr="00A224D3" w:rsidRDefault="0063340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Контрольная работа</w:t>
            </w:r>
          </w:p>
        </w:tc>
      </w:tr>
      <w:tr w:rsidR="009439C0" w:rsidRPr="00A224D3" w14:paraId="24871077" w14:textId="77777777" w:rsidTr="00EE3582">
        <w:tc>
          <w:tcPr>
            <w:tcW w:w="232" w:type="pct"/>
            <w:shd w:val="clear" w:color="auto" w:fill="FFFFFF" w:themeFill="background1"/>
          </w:tcPr>
          <w:p w14:paraId="1DE37C2D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51" w:type="pct"/>
            <w:shd w:val="clear" w:color="auto" w:fill="FFFFFF" w:themeFill="background1"/>
          </w:tcPr>
          <w:p w14:paraId="3B1F7FEC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Итого в %</w:t>
            </w:r>
          </w:p>
        </w:tc>
        <w:tc>
          <w:tcPr>
            <w:tcW w:w="531" w:type="pct"/>
            <w:shd w:val="clear" w:color="auto" w:fill="FFFFFF" w:themeFill="background1"/>
          </w:tcPr>
          <w:p w14:paraId="427B55B4" w14:textId="61115A72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31" w:type="pct"/>
            <w:shd w:val="clear" w:color="auto" w:fill="FFFFFF" w:themeFill="background1"/>
          </w:tcPr>
          <w:p w14:paraId="0D594E67" w14:textId="39215D1F" w:rsidR="009C7C01" w:rsidRPr="00A224D3" w:rsidRDefault="00E82952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  <w:r w:rsidR="00EE3582">
              <w:rPr>
                <w:rFonts w:ascii="Times New Roman" w:eastAsia="Times New Roman" w:hAnsi="Times New Roman" w:cs="Times New Roman"/>
                <w:color w:val="000000" w:themeColor="text1"/>
              </w:rPr>
              <w:t>/15</w:t>
            </w:r>
          </w:p>
        </w:tc>
        <w:tc>
          <w:tcPr>
            <w:tcW w:w="531" w:type="pct"/>
            <w:shd w:val="clear" w:color="auto" w:fill="FFFFFF" w:themeFill="background1"/>
          </w:tcPr>
          <w:p w14:paraId="36217B4B" w14:textId="6B2F97B1" w:rsidR="009C7C01" w:rsidRPr="00A224D3" w:rsidRDefault="00FB41F5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  <w:r w:rsidR="00EE3582">
              <w:rPr>
                <w:rFonts w:ascii="Times New Roman" w:eastAsia="Times New Roman" w:hAnsi="Times New Roman" w:cs="Times New Roman"/>
                <w:color w:val="000000" w:themeColor="text1"/>
              </w:rPr>
              <w:t>/25</w:t>
            </w:r>
          </w:p>
        </w:tc>
        <w:tc>
          <w:tcPr>
            <w:tcW w:w="758" w:type="pct"/>
            <w:shd w:val="clear" w:color="auto" w:fill="FFFFFF" w:themeFill="background1"/>
          </w:tcPr>
          <w:p w14:paraId="3D83B6BA" w14:textId="762DE444" w:rsidR="009C7C01" w:rsidRPr="00A224D3" w:rsidRDefault="00EE3582" w:rsidP="00EE358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/75</w:t>
            </w:r>
          </w:p>
        </w:tc>
        <w:tc>
          <w:tcPr>
            <w:tcW w:w="684" w:type="pct"/>
            <w:shd w:val="clear" w:color="auto" w:fill="FFFFFF" w:themeFill="background1"/>
          </w:tcPr>
          <w:p w14:paraId="0105C62E" w14:textId="12495D41" w:rsidR="009C7C01" w:rsidRPr="00A224D3" w:rsidRDefault="00EE3582" w:rsidP="00EE358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</w:t>
            </w:r>
            <w:r w:rsidR="0063340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E82952"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/85</w:t>
            </w:r>
          </w:p>
        </w:tc>
        <w:tc>
          <w:tcPr>
            <w:tcW w:w="982" w:type="pct"/>
            <w:shd w:val="clear" w:color="auto" w:fill="FFFFFF" w:themeFill="background1"/>
          </w:tcPr>
          <w:p w14:paraId="5590868F" w14:textId="77777777" w:rsidR="009C7C01" w:rsidRPr="00A224D3" w:rsidRDefault="009C7C01" w:rsidP="00A224D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14:paraId="7CED937D" w14:textId="77777777" w:rsidR="00855C3F" w:rsidRPr="007A2414" w:rsidRDefault="00855C3F" w:rsidP="00342EA8">
      <w:pPr>
        <w:spacing w:after="0" w:line="288" w:lineRule="auto"/>
        <w:ind w:firstLine="567"/>
        <w:outlineLvl w:val="1"/>
        <w:rPr>
          <w:rFonts w:ascii="Times New Roman" w:hAnsi="Times New Roman" w:cs="Times New Roman"/>
          <w:b/>
        </w:rPr>
      </w:pPr>
      <w:bookmarkStart w:id="13" w:name="_Toc486930366"/>
    </w:p>
    <w:p w14:paraId="54F28D67" w14:textId="77777777" w:rsidR="00664436" w:rsidRPr="00342EA8" w:rsidRDefault="00664436" w:rsidP="00097DD0">
      <w:pPr>
        <w:pStyle w:val="2"/>
      </w:pPr>
      <w:bookmarkStart w:id="14" w:name="_Toc29731728"/>
      <w:bookmarkStart w:id="15" w:name="_Toc85213574"/>
      <w:r w:rsidRPr="00342EA8">
        <w:t>5.3. Содержание практических и семинарских занятий</w:t>
      </w:r>
      <w:bookmarkEnd w:id="14"/>
      <w:bookmarkEnd w:id="15"/>
    </w:p>
    <w:tbl>
      <w:tblPr>
        <w:tblStyle w:val="a7"/>
        <w:tblW w:w="5309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608"/>
        <w:gridCol w:w="6047"/>
        <w:gridCol w:w="2268"/>
      </w:tblGrid>
      <w:tr w:rsidR="00664436" w:rsidRPr="00342EA8" w14:paraId="636029CD" w14:textId="77777777" w:rsidTr="006E37C7">
        <w:tc>
          <w:tcPr>
            <w:tcW w:w="810" w:type="pct"/>
          </w:tcPr>
          <w:p w14:paraId="782798A8" w14:textId="77777777" w:rsidR="00664436" w:rsidRPr="007A2414" w:rsidRDefault="00664436" w:rsidP="00342EA8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3047" w:type="pct"/>
          </w:tcPr>
          <w:p w14:paraId="221868FB" w14:textId="77777777" w:rsidR="00664436" w:rsidRPr="007A2414" w:rsidRDefault="00664436" w:rsidP="00342EA8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1D803A14" w14:textId="77777777" w:rsidR="00664436" w:rsidRPr="007A2414" w:rsidRDefault="00664436" w:rsidP="00342EA8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3" w:type="pct"/>
          </w:tcPr>
          <w:p w14:paraId="5B40E363" w14:textId="77777777" w:rsidR="00664436" w:rsidRPr="007A2414" w:rsidRDefault="00664436" w:rsidP="00342EA8">
            <w:pPr>
              <w:keepNext/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6D701E" w:rsidRPr="00A224D3" w14:paraId="66658E62" w14:textId="77777777" w:rsidTr="006E37C7">
        <w:trPr>
          <w:trHeight w:val="1123"/>
        </w:trPr>
        <w:tc>
          <w:tcPr>
            <w:tcW w:w="810" w:type="pct"/>
            <w:shd w:val="clear" w:color="auto" w:fill="auto"/>
          </w:tcPr>
          <w:p w14:paraId="0DABA63F" w14:textId="2AC14CAD" w:rsidR="006D701E" w:rsidRPr="00A224D3" w:rsidRDefault="00A224D3" w:rsidP="00A224D3">
            <w:pPr>
              <w:widowControl w:val="0"/>
              <w:spacing w:line="288" w:lineRule="auto"/>
              <w:rPr>
                <w:rFonts w:ascii="Times New Roman" w:eastAsia="Times New Roman" w:hAnsi="Times New Roman" w:cs="Times New Roman"/>
              </w:rPr>
            </w:pPr>
            <w:r w:rsidRPr="00A224D3">
              <w:rPr>
                <w:rFonts w:ascii="Times New Roman" w:hAnsi="Times New Roman" w:cs="Times New Roman"/>
              </w:rPr>
              <w:t>Тема 1. Теоретические и методологические основы становления борьбы с уклонением от налогообложения на национальном и международном уровне</w:t>
            </w:r>
          </w:p>
        </w:tc>
        <w:tc>
          <w:tcPr>
            <w:tcW w:w="3047" w:type="pct"/>
            <w:shd w:val="clear" w:color="auto" w:fill="auto"/>
          </w:tcPr>
          <w:p w14:paraId="2A955B30" w14:textId="5255939C" w:rsidR="00A34713" w:rsidRPr="00A224D3" w:rsidRDefault="00A34713" w:rsidP="00A224D3">
            <w:pPr>
              <w:widowControl w:val="0"/>
              <w:numPr>
                <w:ilvl w:val="0"/>
                <w:numId w:val="6"/>
              </w:numPr>
              <w:tabs>
                <w:tab w:val="left" w:pos="318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A224D3">
              <w:rPr>
                <w:rFonts w:ascii="Times New Roman" w:hAnsi="Times New Roman" w:cs="Times New Roman"/>
                <w:bCs/>
              </w:rPr>
              <w:t xml:space="preserve">Анализ документов Организации экономического сотрудничества и развития (ОЭСР) по вопросам </w:t>
            </w:r>
            <w:proofErr w:type="spellStart"/>
            <w:r w:rsidR="00A224D3" w:rsidRPr="00A224D3">
              <w:rPr>
                <w:rFonts w:ascii="Times New Roman" w:hAnsi="Times New Roman" w:cs="Times New Roman"/>
                <w:bCs/>
              </w:rPr>
              <w:t>антиуклонительной</w:t>
            </w:r>
            <w:proofErr w:type="spellEnd"/>
            <w:r w:rsidR="00A224D3" w:rsidRPr="00A224D3">
              <w:rPr>
                <w:rFonts w:ascii="Times New Roman" w:hAnsi="Times New Roman" w:cs="Times New Roman"/>
                <w:bCs/>
              </w:rPr>
              <w:t xml:space="preserve"> фискальной политики</w:t>
            </w:r>
            <w:r w:rsidRPr="00A224D3">
              <w:rPr>
                <w:rFonts w:ascii="Times New Roman" w:hAnsi="Times New Roman" w:cs="Times New Roman"/>
                <w:bCs/>
              </w:rPr>
              <w:t xml:space="preserve">: План БЕПС, Многонациональная Конвенция по имплементации Плана БЕПС в двусторонние налоговые соглашения, статья 25 и комментарий к ней в Модельной конвенции ОЭСР по налогам на доходы и капитал. </w:t>
            </w:r>
          </w:p>
          <w:p w14:paraId="00DFC537" w14:textId="77C0E89A" w:rsidR="00A34713" w:rsidRPr="00A224D3" w:rsidRDefault="00A34713" w:rsidP="00A224D3">
            <w:pPr>
              <w:widowControl w:val="0"/>
              <w:numPr>
                <w:ilvl w:val="0"/>
                <w:numId w:val="6"/>
              </w:numPr>
              <w:tabs>
                <w:tab w:val="left" w:pos="318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A224D3">
              <w:rPr>
                <w:rFonts w:ascii="Times New Roman" w:hAnsi="Times New Roman" w:cs="Times New Roman"/>
                <w:bCs/>
              </w:rPr>
              <w:t xml:space="preserve">Понятие налогового суверенитета и права юрисдикции на налог. </w:t>
            </w:r>
            <w:r w:rsidR="00A224D3" w:rsidRPr="00A224D3">
              <w:rPr>
                <w:rFonts w:ascii="Times New Roman" w:hAnsi="Times New Roman" w:cs="Times New Roman"/>
                <w:bCs/>
              </w:rPr>
              <w:t xml:space="preserve">Недобросовестная налоговая конкуренция и методы противодействия. </w:t>
            </w:r>
            <w:r w:rsidRPr="00A224D3">
              <w:rPr>
                <w:rFonts w:ascii="Times New Roman" w:hAnsi="Times New Roman" w:cs="Times New Roman"/>
                <w:bCs/>
              </w:rPr>
              <w:t xml:space="preserve">Принцип недопустимости двойного налогообложения </w:t>
            </w:r>
            <w:r w:rsidR="00A224D3" w:rsidRPr="00A224D3">
              <w:rPr>
                <w:rFonts w:ascii="Times New Roman" w:hAnsi="Times New Roman" w:cs="Times New Roman"/>
                <w:bCs/>
              </w:rPr>
              <w:t xml:space="preserve">и </w:t>
            </w:r>
            <w:proofErr w:type="spellStart"/>
            <w:r w:rsidR="00A224D3" w:rsidRPr="00A224D3">
              <w:rPr>
                <w:rFonts w:ascii="Times New Roman" w:hAnsi="Times New Roman" w:cs="Times New Roman"/>
                <w:bCs/>
              </w:rPr>
              <w:t>неналогоообложения</w:t>
            </w:r>
            <w:proofErr w:type="spellEnd"/>
            <w:r w:rsidR="00A224D3" w:rsidRPr="00A224D3">
              <w:rPr>
                <w:rFonts w:ascii="Times New Roman" w:hAnsi="Times New Roman" w:cs="Times New Roman"/>
                <w:bCs/>
              </w:rPr>
              <w:t xml:space="preserve"> </w:t>
            </w:r>
            <w:r w:rsidRPr="00A224D3">
              <w:rPr>
                <w:rFonts w:ascii="Times New Roman" w:hAnsi="Times New Roman" w:cs="Times New Roman"/>
                <w:bCs/>
              </w:rPr>
              <w:t xml:space="preserve">в международном налоговом праве. </w:t>
            </w:r>
          </w:p>
          <w:p w14:paraId="239D76C5" w14:textId="390DF845" w:rsidR="00A34713" w:rsidRPr="00A224D3" w:rsidRDefault="00A34713" w:rsidP="00A224D3">
            <w:pPr>
              <w:widowControl w:val="0"/>
              <w:numPr>
                <w:ilvl w:val="0"/>
                <w:numId w:val="6"/>
              </w:numPr>
              <w:tabs>
                <w:tab w:val="left" w:pos="318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A224D3">
              <w:rPr>
                <w:rFonts w:ascii="Times New Roman" w:hAnsi="Times New Roman" w:cs="Times New Roman"/>
                <w:bCs/>
              </w:rPr>
              <w:t xml:space="preserve">Анализ международных налоговых соглашений </w:t>
            </w:r>
            <w:r w:rsidR="00A224D3" w:rsidRPr="00A224D3">
              <w:rPr>
                <w:rFonts w:ascii="Times New Roman" w:hAnsi="Times New Roman" w:cs="Times New Roman"/>
                <w:bCs/>
              </w:rPr>
              <w:t xml:space="preserve">на предмет имплементации </w:t>
            </w:r>
            <w:proofErr w:type="spellStart"/>
            <w:r w:rsidR="00A224D3" w:rsidRPr="00A224D3">
              <w:rPr>
                <w:rFonts w:ascii="Times New Roman" w:hAnsi="Times New Roman" w:cs="Times New Roman"/>
                <w:bCs/>
              </w:rPr>
              <w:t>антиуклонительной</w:t>
            </w:r>
            <w:proofErr w:type="spellEnd"/>
            <w:r w:rsidR="00A224D3" w:rsidRPr="00A224D3">
              <w:rPr>
                <w:rFonts w:ascii="Times New Roman" w:hAnsi="Times New Roman" w:cs="Times New Roman"/>
                <w:bCs/>
              </w:rPr>
              <w:t xml:space="preserve"> фискальной политики договаривающихся стран. </w:t>
            </w:r>
          </w:p>
          <w:p w14:paraId="6AE22859" w14:textId="517B36A8" w:rsidR="00A34713" w:rsidRPr="00A224D3" w:rsidRDefault="00A34713" w:rsidP="00A224D3">
            <w:pPr>
              <w:widowControl w:val="0"/>
              <w:numPr>
                <w:ilvl w:val="0"/>
                <w:numId w:val="6"/>
              </w:numPr>
              <w:tabs>
                <w:tab w:val="left" w:pos="318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A224D3">
              <w:rPr>
                <w:rFonts w:ascii="Times New Roman" w:hAnsi="Times New Roman" w:cs="Times New Roman"/>
                <w:bCs/>
              </w:rPr>
              <w:t xml:space="preserve">Анализ фискальной политики России по вопросу </w:t>
            </w:r>
            <w:r w:rsidR="00A224D3" w:rsidRPr="00A224D3">
              <w:rPr>
                <w:rFonts w:ascii="Times New Roman" w:hAnsi="Times New Roman" w:cs="Times New Roman"/>
                <w:bCs/>
              </w:rPr>
              <w:t>проти</w:t>
            </w:r>
            <w:r w:rsidR="009D63C1">
              <w:rPr>
                <w:rFonts w:ascii="Times New Roman" w:hAnsi="Times New Roman" w:cs="Times New Roman"/>
                <w:bCs/>
              </w:rPr>
              <w:t xml:space="preserve">водействия уклонению и </w:t>
            </w:r>
            <w:proofErr w:type="spellStart"/>
            <w:r w:rsidR="009D63C1">
              <w:rPr>
                <w:rFonts w:ascii="Times New Roman" w:hAnsi="Times New Roman" w:cs="Times New Roman"/>
                <w:bCs/>
              </w:rPr>
              <w:t>избежания</w:t>
            </w:r>
            <w:proofErr w:type="spellEnd"/>
            <w:r w:rsidR="00A224D3" w:rsidRPr="00A224D3">
              <w:rPr>
                <w:rFonts w:ascii="Times New Roman" w:hAnsi="Times New Roman" w:cs="Times New Roman"/>
                <w:bCs/>
              </w:rPr>
              <w:t xml:space="preserve"> налогообложения </w:t>
            </w:r>
          </w:p>
          <w:p w14:paraId="557173B9" w14:textId="77777777" w:rsidR="00A224D3" w:rsidRPr="00A224D3" w:rsidRDefault="00A224D3" w:rsidP="00A224D3">
            <w:pPr>
              <w:widowControl w:val="0"/>
              <w:tabs>
                <w:tab w:val="left" w:pos="318"/>
              </w:tabs>
              <w:spacing w:line="288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14:paraId="03E24A70" w14:textId="1E731653" w:rsidR="006D701E" w:rsidRPr="00A224D3" w:rsidRDefault="006D701E" w:rsidP="0057164B">
            <w:pPr>
              <w:widowControl w:val="0"/>
              <w:tabs>
                <w:tab w:val="left" w:pos="318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7164B">
              <w:rPr>
                <w:rFonts w:ascii="Times New Roman" w:hAnsi="Times New Roman" w:cs="Times New Roman"/>
                <w:i/>
              </w:rPr>
              <w:t>Рекомендуемые источники: основная литература 1</w:t>
            </w:r>
            <w:r w:rsidR="00A34713" w:rsidRPr="0057164B">
              <w:rPr>
                <w:rFonts w:ascii="Times New Roman" w:hAnsi="Times New Roman" w:cs="Times New Roman"/>
                <w:i/>
              </w:rPr>
              <w:t>,</w:t>
            </w:r>
            <w:r w:rsidR="0057164B" w:rsidRPr="0057164B">
              <w:rPr>
                <w:rFonts w:ascii="Times New Roman" w:hAnsi="Times New Roman" w:cs="Times New Roman"/>
                <w:i/>
              </w:rPr>
              <w:t>2</w:t>
            </w:r>
            <w:r w:rsidR="00A34713" w:rsidRPr="0057164B">
              <w:rPr>
                <w:rFonts w:ascii="Times New Roman" w:hAnsi="Times New Roman" w:cs="Times New Roman"/>
                <w:i/>
              </w:rPr>
              <w:t xml:space="preserve"> дополнительная литература </w:t>
            </w:r>
            <w:r w:rsidR="0057164B" w:rsidRPr="0057164B">
              <w:rPr>
                <w:rFonts w:ascii="Times New Roman" w:hAnsi="Times New Roman" w:cs="Times New Roman"/>
                <w:i/>
              </w:rPr>
              <w:t>1,7, 14 - 16</w:t>
            </w:r>
          </w:p>
        </w:tc>
        <w:tc>
          <w:tcPr>
            <w:tcW w:w="1143" w:type="pct"/>
            <w:shd w:val="clear" w:color="auto" w:fill="auto"/>
          </w:tcPr>
          <w:p w14:paraId="036F7845" w14:textId="3C0FE1E8" w:rsidR="006D701E" w:rsidRPr="00A224D3" w:rsidRDefault="00A224D3" w:rsidP="00A224D3">
            <w:pPr>
              <w:spacing w:line="288" w:lineRule="auto"/>
              <w:rPr>
                <w:rFonts w:ascii="Times New Roman" w:hAnsi="Times New Roman" w:cs="Times New Roman"/>
                <w:bCs/>
              </w:rPr>
            </w:pPr>
            <w:r w:rsidRPr="00A224D3">
              <w:rPr>
                <w:rFonts w:ascii="Times New Roman" w:eastAsia="Times New Roman" w:hAnsi="Times New Roman" w:cs="Times New Roman"/>
                <w:color w:val="000000" w:themeColor="text1"/>
              </w:rPr>
              <w:t>Участие в дискуссии, индивидуальные выступления с презентациями</w:t>
            </w:r>
            <w:r w:rsidRPr="00A224D3">
              <w:rPr>
                <w:rFonts w:ascii="Times New Roman" w:hAnsi="Times New Roman" w:cs="Times New Roman"/>
                <w:bCs/>
              </w:rPr>
              <w:t xml:space="preserve">. Коллективный анализ документов в области международного налогообложения </w:t>
            </w:r>
          </w:p>
        </w:tc>
      </w:tr>
      <w:tr w:rsidR="006D701E" w:rsidRPr="00A224D3" w14:paraId="0F2E612E" w14:textId="77777777" w:rsidTr="006E37C7">
        <w:trPr>
          <w:trHeight w:val="1720"/>
        </w:trPr>
        <w:tc>
          <w:tcPr>
            <w:tcW w:w="810" w:type="pct"/>
            <w:shd w:val="clear" w:color="auto" w:fill="auto"/>
          </w:tcPr>
          <w:p w14:paraId="6159866C" w14:textId="443ED92C" w:rsidR="006D701E" w:rsidRPr="00A224D3" w:rsidRDefault="00A224D3" w:rsidP="00A224D3">
            <w:pPr>
              <w:widowControl w:val="0"/>
              <w:spacing w:line="28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224D3">
              <w:rPr>
                <w:rFonts w:ascii="Times New Roman" w:hAnsi="Times New Roman" w:cs="Times New Roman"/>
              </w:rPr>
              <w:t xml:space="preserve">Тема 2. Общая характеристика «типовых» схем </w:t>
            </w:r>
            <w:proofErr w:type="spellStart"/>
            <w:r w:rsidRPr="00A224D3">
              <w:rPr>
                <w:rFonts w:ascii="Times New Roman" w:hAnsi="Times New Roman" w:cs="Times New Roman"/>
              </w:rPr>
              <w:t>избежания</w:t>
            </w:r>
            <w:proofErr w:type="spellEnd"/>
            <w:r w:rsidRPr="00A224D3">
              <w:rPr>
                <w:rFonts w:ascii="Times New Roman" w:hAnsi="Times New Roman" w:cs="Times New Roman"/>
              </w:rPr>
              <w:t xml:space="preserve"> корпоративного налогообложения</w:t>
            </w:r>
          </w:p>
        </w:tc>
        <w:tc>
          <w:tcPr>
            <w:tcW w:w="3047" w:type="pct"/>
            <w:shd w:val="clear" w:color="auto" w:fill="auto"/>
          </w:tcPr>
          <w:p w14:paraId="0BE5A74C" w14:textId="069898BB" w:rsidR="00A34713" w:rsidRDefault="00A224D3" w:rsidP="00A224D3">
            <w:pPr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Типичные (стереотипные) схемы агрессивного налогового планирования на международном уровне.</w:t>
            </w:r>
          </w:p>
          <w:p w14:paraId="2727E353" w14:textId="5D72FCFF" w:rsidR="00A224D3" w:rsidRPr="00A224D3" w:rsidRDefault="00A224D3" w:rsidP="00A224D3">
            <w:pPr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Типичные схемы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избежания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и уклонения от налогообложения без вовлечения иностранного элемента. </w:t>
            </w:r>
          </w:p>
          <w:p w14:paraId="2597159F" w14:textId="77777777" w:rsidR="00A224D3" w:rsidRDefault="00A224D3" w:rsidP="00A224D3">
            <w:pPr>
              <w:widowControl w:val="0"/>
              <w:tabs>
                <w:tab w:val="left" w:pos="318"/>
              </w:tabs>
              <w:spacing w:line="288" w:lineRule="auto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</w:p>
          <w:p w14:paraId="2F845EAA" w14:textId="75DA180D" w:rsidR="006D701E" w:rsidRPr="00A224D3" w:rsidRDefault="006D701E" w:rsidP="0057164B">
            <w:pPr>
              <w:widowControl w:val="0"/>
              <w:tabs>
                <w:tab w:val="left" w:pos="318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7164B">
              <w:rPr>
                <w:rFonts w:ascii="Times New Roman" w:hAnsi="Times New Roman" w:cs="Times New Roman"/>
                <w:i/>
              </w:rPr>
              <w:t>Рекомендуемые источники: основная литература 1,</w:t>
            </w:r>
            <w:r w:rsidR="0057164B" w:rsidRPr="0057164B">
              <w:rPr>
                <w:rFonts w:ascii="Times New Roman" w:hAnsi="Times New Roman" w:cs="Times New Roman"/>
                <w:i/>
              </w:rPr>
              <w:t>2</w:t>
            </w:r>
            <w:r w:rsidRPr="0057164B">
              <w:rPr>
                <w:rFonts w:ascii="Times New Roman" w:hAnsi="Times New Roman" w:cs="Times New Roman"/>
                <w:i/>
              </w:rPr>
              <w:t xml:space="preserve"> дополнительная литература </w:t>
            </w:r>
            <w:r w:rsidR="0057164B" w:rsidRPr="0057164B">
              <w:rPr>
                <w:rFonts w:ascii="Times New Roman" w:hAnsi="Times New Roman" w:cs="Times New Roman"/>
                <w:i/>
              </w:rPr>
              <w:t>14 - 16</w:t>
            </w:r>
          </w:p>
        </w:tc>
        <w:tc>
          <w:tcPr>
            <w:tcW w:w="1143" w:type="pct"/>
            <w:shd w:val="clear" w:color="auto" w:fill="auto"/>
          </w:tcPr>
          <w:p w14:paraId="135DC3D4" w14:textId="27ABDFFE" w:rsidR="006D701E" w:rsidRPr="00A224D3" w:rsidRDefault="00A224D3" w:rsidP="00A224D3">
            <w:pPr>
              <w:spacing w:line="288" w:lineRule="auto"/>
              <w:rPr>
                <w:rFonts w:ascii="Times New Roman" w:eastAsia="Arial Unicode MS" w:hAnsi="Times New Roman" w:cs="Times New Roman"/>
                <w:color w:val="000000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 xml:space="preserve">Анализ правоприменительной практики и моделирование практических ситуаций недобросовестного поведения налогоплательщика </w:t>
            </w:r>
          </w:p>
        </w:tc>
      </w:tr>
      <w:tr w:rsidR="006D701E" w:rsidRPr="00A224D3" w14:paraId="4C04BBE8" w14:textId="77777777" w:rsidTr="006E37C7">
        <w:trPr>
          <w:trHeight w:val="848"/>
        </w:trPr>
        <w:tc>
          <w:tcPr>
            <w:tcW w:w="810" w:type="pct"/>
            <w:shd w:val="clear" w:color="auto" w:fill="auto"/>
          </w:tcPr>
          <w:p w14:paraId="5FCC9B00" w14:textId="7EDDC407" w:rsidR="006D701E" w:rsidRPr="00A224D3" w:rsidRDefault="00A224D3" w:rsidP="00A224D3">
            <w:pPr>
              <w:widowControl w:val="0"/>
              <w:spacing w:line="28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224D3">
              <w:rPr>
                <w:rFonts w:ascii="Times New Roman" w:hAnsi="Times New Roman" w:cs="Times New Roman"/>
              </w:rPr>
              <w:t xml:space="preserve">Тема 3. Общая характеристика </w:t>
            </w:r>
            <w:proofErr w:type="spellStart"/>
            <w:r w:rsidRPr="00A224D3">
              <w:rPr>
                <w:rFonts w:ascii="Times New Roman" w:hAnsi="Times New Roman" w:cs="Times New Roman"/>
              </w:rPr>
              <w:lastRenderedPageBreak/>
              <w:t>антиуклонительного</w:t>
            </w:r>
            <w:proofErr w:type="spellEnd"/>
            <w:r w:rsidRPr="00A224D3">
              <w:rPr>
                <w:rFonts w:ascii="Times New Roman" w:hAnsi="Times New Roman" w:cs="Times New Roman"/>
              </w:rPr>
              <w:t xml:space="preserve"> налогового механизма и общая </w:t>
            </w:r>
            <w:proofErr w:type="spellStart"/>
            <w:r w:rsidRPr="00A224D3">
              <w:rPr>
                <w:rFonts w:ascii="Times New Roman" w:hAnsi="Times New Roman" w:cs="Times New Roman"/>
              </w:rPr>
              <w:t>антиуклонительная</w:t>
            </w:r>
            <w:proofErr w:type="spellEnd"/>
            <w:r w:rsidRPr="00A224D3">
              <w:rPr>
                <w:rFonts w:ascii="Times New Roman" w:hAnsi="Times New Roman" w:cs="Times New Roman"/>
              </w:rPr>
              <w:t xml:space="preserve"> мера</w:t>
            </w:r>
          </w:p>
        </w:tc>
        <w:tc>
          <w:tcPr>
            <w:tcW w:w="3047" w:type="pct"/>
            <w:shd w:val="clear" w:color="auto" w:fill="auto"/>
          </w:tcPr>
          <w:p w14:paraId="0C0FB28D" w14:textId="7596494B" w:rsidR="00A224D3" w:rsidRDefault="00A224D3" w:rsidP="00A224D3">
            <w:pPr>
              <w:widowControl w:val="0"/>
              <w:tabs>
                <w:tab w:val="left" w:pos="318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История становления концепции необоснованной налоговой выгоды в России </w:t>
            </w:r>
          </w:p>
          <w:p w14:paraId="7F6DC6B1" w14:textId="6E2E94CF" w:rsidR="00A224D3" w:rsidRPr="00A224D3" w:rsidRDefault="00A34713" w:rsidP="00A224D3">
            <w:pPr>
              <w:widowControl w:val="0"/>
              <w:tabs>
                <w:tab w:val="left" w:pos="318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24D3">
              <w:rPr>
                <w:rFonts w:ascii="Times New Roman" w:hAnsi="Times New Roman" w:cs="Times New Roman"/>
                <w:bCs/>
              </w:rPr>
              <w:t xml:space="preserve">Анализ </w:t>
            </w:r>
            <w:r w:rsidR="00A224D3" w:rsidRPr="00A224D3">
              <w:rPr>
                <w:rFonts w:ascii="Times New Roman" w:hAnsi="Times New Roman" w:cs="Times New Roman"/>
                <w:bCs/>
              </w:rPr>
              <w:t>статьи 54.1 НК РФ</w:t>
            </w:r>
          </w:p>
          <w:p w14:paraId="2B00823C" w14:textId="3A2D0513" w:rsidR="00A34713" w:rsidRDefault="00A224D3" w:rsidP="00A224D3">
            <w:pPr>
              <w:pStyle w:val="aa"/>
              <w:widowControl w:val="0"/>
              <w:tabs>
                <w:tab w:val="left" w:pos="318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Проблемные вопросы налоговой реконструкции </w:t>
            </w:r>
            <w:r w:rsidR="00A34713" w:rsidRPr="00A224D3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6C288397" w14:textId="277E01D1" w:rsidR="00A224D3" w:rsidRDefault="00A224D3" w:rsidP="00A224D3">
            <w:pPr>
              <w:pStyle w:val="aa"/>
              <w:widowControl w:val="0"/>
              <w:tabs>
                <w:tab w:val="left" w:pos="318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антиуклонительная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мера в рекомендациях ОЭСР и в практике зарубежных стран</w:t>
            </w:r>
          </w:p>
          <w:p w14:paraId="281869BF" w14:textId="3C9C3968" w:rsidR="00A224D3" w:rsidRPr="00A224D3" w:rsidRDefault="00A224D3" w:rsidP="00A224D3">
            <w:pPr>
              <w:pStyle w:val="aa"/>
              <w:widowControl w:val="0"/>
              <w:tabs>
                <w:tab w:val="left" w:pos="318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Распределение бремени доказывания в налоговых спорах по вопросам необоснованной налоговой выгоды </w:t>
            </w:r>
          </w:p>
          <w:p w14:paraId="18049CFA" w14:textId="6105418A" w:rsidR="00A34713" w:rsidRPr="00A224D3" w:rsidRDefault="00A34713" w:rsidP="00A224D3">
            <w:pPr>
              <w:pStyle w:val="aa"/>
              <w:widowControl w:val="0"/>
              <w:numPr>
                <w:ilvl w:val="0"/>
                <w:numId w:val="8"/>
              </w:numPr>
              <w:tabs>
                <w:tab w:val="left" w:pos="318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A224D3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7B53ED9D" w14:textId="4A4CEDAA" w:rsidR="006D701E" w:rsidRPr="00A224D3" w:rsidRDefault="006D701E" w:rsidP="0057164B">
            <w:pPr>
              <w:widowControl w:val="0"/>
              <w:tabs>
                <w:tab w:val="left" w:pos="318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7164B">
              <w:rPr>
                <w:rFonts w:ascii="Times New Roman" w:hAnsi="Times New Roman" w:cs="Times New Roman"/>
                <w:i/>
              </w:rPr>
              <w:t>Рекомендуемые источники: основная литература 1,</w:t>
            </w:r>
            <w:r w:rsidR="0057164B" w:rsidRPr="0057164B">
              <w:rPr>
                <w:rFonts w:ascii="Times New Roman" w:hAnsi="Times New Roman" w:cs="Times New Roman"/>
                <w:i/>
              </w:rPr>
              <w:t>2</w:t>
            </w:r>
            <w:r w:rsidRPr="0057164B">
              <w:rPr>
                <w:rFonts w:ascii="Times New Roman" w:hAnsi="Times New Roman" w:cs="Times New Roman"/>
                <w:i/>
              </w:rPr>
              <w:t xml:space="preserve"> дополнительная литература </w:t>
            </w:r>
            <w:r w:rsidR="0057164B" w:rsidRPr="0057164B">
              <w:rPr>
                <w:rFonts w:ascii="Times New Roman" w:hAnsi="Times New Roman" w:cs="Times New Roman"/>
                <w:i/>
              </w:rPr>
              <w:t>11,12, 13, 15, 16</w:t>
            </w:r>
          </w:p>
        </w:tc>
        <w:tc>
          <w:tcPr>
            <w:tcW w:w="1143" w:type="pct"/>
            <w:shd w:val="clear" w:color="auto" w:fill="auto"/>
          </w:tcPr>
          <w:p w14:paraId="5EA71CB2" w14:textId="3D261A48" w:rsidR="006D701E" w:rsidRPr="00A224D3" w:rsidRDefault="00A224D3" w:rsidP="00A224D3">
            <w:pPr>
              <w:spacing w:line="288" w:lineRule="auto"/>
              <w:rPr>
                <w:rFonts w:ascii="Times New Roman" w:eastAsia="Arial Unicode MS" w:hAnsi="Times New Roman" w:cs="Times New Roman"/>
                <w:color w:val="000000"/>
              </w:rPr>
            </w:pPr>
            <w:r w:rsidRPr="00A224D3">
              <w:rPr>
                <w:rFonts w:ascii="Times New Roman" w:hAnsi="Times New Roman" w:cs="Times New Roman"/>
                <w:bCs/>
              </w:rPr>
              <w:lastRenderedPageBreak/>
              <w:t xml:space="preserve">Анализ правоприменительной практики </w:t>
            </w:r>
          </w:p>
        </w:tc>
      </w:tr>
      <w:tr w:rsidR="006D701E" w:rsidRPr="00A224D3" w14:paraId="6F9D6E9B" w14:textId="77777777" w:rsidTr="006E37C7">
        <w:trPr>
          <w:trHeight w:val="848"/>
        </w:trPr>
        <w:tc>
          <w:tcPr>
            <w:tcW w:w="810" w:type="pct"/>
            <w:shd w:val="clear" w:color="auto" w:fill="auto"/>
          </w:tcPr>
          <w:p w14:paraId="40134A5F" w14:textId="0E7E066C" w:rsidR="006D701E" w:rsidRPr="00A224D3" w:rsidRDefault="00A224D3" w:rsidP="00A224D3">
            <w:pPr>
              <w:shd w:val="clear" w:color="auto" w:fill="FFFFFF"/>
              <w:spacing w:line="288" w:lineRule="auto"/>
              <w:rPr>
                <w:rFonts w:ascii="Times New Roman" w:hAnsi="Times New Roman" w:cs="Times New Roman"/>
              </w:rPr>
            </w:pPr>
            <w:r w:rsidRPr="00A224D3">
              <w:rPr>
                <w:rFonts w:ascii="Times New Roman" w:hAnsi="Times New Roman" w:cs="Times New Roman"/>
              </w:rPr>
              <w:t xml:space="preserve">Тема 4. Специальные меры, направленные на противодействие </w:t>
            </w:r>
            <w:proofErr w:type="spellStart"/>
            <w:r w:rsidRPr="00A224D3">
              <w:rPr>
                <w:rFonts w:ascii="Times New Roman" w:hAnsi="Times New Roman" w:cs="Times New Roman"/>
              </w:rPr>
              <w:t>избежанию</w:t>
            </w:r>
            <w:proofErr w:type="spellEnd"/>
            <w:r w:rsidRPr="00A224D3">
              <w:rPr>
                <w:rFonts w:ascii="Times New Roman" w:hAnsi="Times New Roman" w:cs="Times New Roman"/>
              </w:rPr>
              <w:t xml:space="preserve"> налогообложения</w:t>
            </w:r>
          </w:p>
        </w:tc>
        <w:tc>
          <w:tcPr>
            <w:tcW w:w="3047" w:type="pct"/>
            <w:shd w:val="clear" w:color="auto" w:fill="auto"/>
          </w:tcPr>
          <w:p w14:paraId="43431E49" w14:textId="41355851" w:rsidR="006D701E" w:rsidRDefault="00A224D3" w:rsidP="00A224D3">
            <w:pPr>
              <w:pStyle w:val="aa"/>
              <w:numPr>
                <w:ilvl w:val="0"/>
                <w:numId w:val="10"/>
              </w:numPr>
              <w:tabs>
                <w:tab w:val="left" w:pos="300"/>
                <w:tab w:val="left" w:pos="1134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Механизм правил КИК</w:t>
            </w:r>
          </w:p>
          <w:p w14:paraId="74FBFF66" w14:textId="3AA48527" w:rsidR="00A224D3" w:rsidRDefault="00A224D3" w:rsidP="00A224D3">
            <w:pPr>
              <w:pStyle w:val="aa"/>
              <w:numPr>
                <w:ilvl w:val="0"/>
                <w:numId w:val="10"/>
              </w:numPr>
              <w:tabs>
                <w:tab w:val="left" w:pos="300"/>
                <w:tab w:val="left" w:pos="1134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Механизм ТЦО</w:t>
            </w:r>
          </w:p>
          <w:p w14:paraId="157259EE" w14:textId="277B79AB" w:rsidR="00A224D3" w:rsidRDefault="00A224D3" w:rsidP="00A224D3">
            <w:pPr>
              <w:pStyle w:val="aa"/>
              <w:numPr>
                <w:ilvl w:val="0"/>
                <w:numId w:val="10"/>
              </w:numPr>
              <w:tabs>
                <w:tab w:val="left" w:pos="300"/>
                <w:tab w:val="left" w:pos="1134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Конструкция правила недостаточной капитализации</w:t>
            </w:r>
          </w:p>
          <w:p w14:paraId="46F7552F" w14:textId="51CD730B" w:rsidR="00A224D3" w:rsidRDefault="00A224D3" w:rsidP="00A224D3">
            <w:pPr>
              <w:pStyle w:val="aa"/>
              <w:numPr>
                <w:ilvl w:val="0"/>
                <w:numId w:val="10"/>
              </w:numPr>
              <w:tabs>
                <w:tab w:val="left" w:pos="300"/>
                <w:tab w:val="left" w:pos="1134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Конструкция концепции фактического получателя дохода </w:t>
            </w:r>
          </w:p>
          <w:p w14:paraId="2AA65862" w14:textId="77777777" w:rsidR="00A224D3" w:rsidRDefault="00A224D3" w:rsidP="00A224D3">
            <w:pPr>
              <w:tabs>
                <w:tab w:val="left" w:pos="300"/>
                <w:tab w:val="left" w:pos="1134"/>
              </w:tabs>
              <w:spacing w:line="288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14:paraId="00EDA0A1" w14:textId="1FD7F5A0" w:rsidR="006D701E" w:rsidRPr="00A224D3" w:rsidRDefault="006D701E" w:rsidP="0057164B">
            <w:pPr>
              <w:tabs>
                <w:tab w:val="left" w:pos="300"/>
                <w:tab w:val="left" w:pos="1134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57164B">
              <w:rPr>
                <w:rFonts w:ascii="Times New Roman" w:hAnsi="Times New Roman" w:cs="Times New Roman"/>
                <w:i/>
              </w:rPr>
              <w:t xml:space="preserve">Рекомендуемые источники: основная литература 1. дополнительная литература </w:t>
            </w:r>
            <w:r w:rsidR="0057164B" w:rsidRPr="0057164B">
              <w:rPr>
                <w:rFonts w:ascii="Times New Roman" w:hAnsi="Times New Roman" w:cs="Times New Roman"/>
                <w:i/>
              </w:rPr>
              <w:t>2, 4, 5, 15, 16</w:t>
            </w:r>
            <w:r w:rsidRPr="00A224D3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1143" w:type="pct"/>
            <w:shd w:val="clear" w:color="auto" w:fill="auto"/>
          </w:tcPr>
          <w:p w14:paraId="16459E37" w14:textId="6BFD26CA" w:rsidR="006D701E" w:rsidRPr="00A224D3" w:rsidRDefault="00A224D3" w:rsidP="00A224D3">
            <w:pPr>
              <w:spacing w:line="288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Анализ правоприменительной практики, в том числе на основе предварительной подготовки студентов </w:t>
            </w:r>
          </w:p>
          <w:p w14:paraId="03D3CE49" w14:textId="3FD1024F" w:rsidR="006D701E" w:rsidRPr="00A224D3" w:rsidRDefault="006D701E" w:rsidP="00A224D3">
            <w:pPr>
              <w:spacing w:line="288" w:lineRule="auto"/>
              <w:rPr>
                <w:rFonts w:ascii="Times New Roman" w:hAnsi="Times New Roman" w:cs="Times New Roman"/>
                <w:bCs/>
                <w:vanish/>
              </w:rPr>
            </w:pPr>
            <w:r w:rsidRPr="00A224D3">
              <w:rPr>
                <w:rFonts w:ascii="Times New Roman" w:hAnsi="Times New Roman" w:cs="Times New Roman"/>
                <w:noProof/>
                <w:vanish/>
              </w:rPr>
              <w:t>абота Р</w:t>
            </w:r>
          </w:p>
        </w:tc>
      </w:tr>
      <w:tr w:rsidR="00A224D3" w:rsidRPr="00A224D3" w14:paraId="5AE72B04" w14:textId="77777777" w:rsidTr="006E37C7">
        <w:trPr>
          <w:trHeight w:val="848"/>
        </w:trPr>
        <w:tc>
          <w:tcPr>
            <w:tcW w:w="810" w:type="pct"/>
            <w:shd w:val="clear" w:color="auto" w:fill="auto"/>
          </w:tcPr>
          <w:p w14:paraId="74488258" w14:textId="60CD3BC8" w:rsidR="00A224D3" w:rsidRPr="00A224D3" w:rsidRDefault="00A224D3" w:rsidP="00A224D3">
            <w:pPr>
              <w:shd w:val="clear" w:color="auto" w:fill="FFFFFF"/>
              <w:spacing w:line="288" w:lineRule="auto"/>
              <w:rPr>
                <w:rFonts w:ascii="Times New Roman" w:hAnsi="Times New Roman" w:cs="Times New Roman"/>
              </w:rPr>
            </w:pPr>
            <w:r w:rsidRPr="00A224D3">
              <w:rPr>
                <w:rFonts w:ascii="Times New Roman" w:hAnsi="Times New Roman" w:cs="Times New Roman"/>
              </w:rPr>
              <w:t xml:space="preserve">Тема 5. Развитие механизмов, направленных на противодействие уклонению и </w:t>
            </w:r>
            <w:proofErr w:type="spellStart"/>
            <w:r w:rsidRPr="00A224D3">
              <w:rPr>
                <w:rFonts w:ascii="Times New Roman" w:hAnsi="Times New Roman" w:cs="Times New Roman"/>
              </w:rPr>
              <w:t>избежанию</w:t>
            </w:r>
            <w:proofErr w:type="spellEnd"/>
            <w:r w:rsidRPr="00A224D3">
              <w:rPr>
                <w:rFonts w:ascii="Times New Roman" w:hAnsi="Times New Roman" w:cs="Times New Roman"/>
              </w:rPr>
              <w:t xml:space="preserve"> налогообложения на международном уровне и в отдельных юрисдикциях</w:t>
            </w:r>
          </w:p>
        </w:tc>
        <w:tc>
          <w:tcPr>
            <w:tcW w:w="3047" w:type="pct"/>
            <w:shd w:val="clear" w:color="auto" w:fill="auto"/>
          </w:tcPr>
          <w:p w14:paraId="206CF6DE" w14:textId="77777777" w:rsidR="00EC496A" w:rsidRDefault="00EC496A" w:rsidP="00A224D3">
            <w:pPr>
              <w:pStyle w:val="aa"/>
              <w:numPr>
                <w:ilvl w:val="0"/>
                <w:numId w:val="10"/>
              </w:numPr>
              <w:tabs>
                <w:tab w:val="left" w:pos="300"/>
                <w:tab w:val="left" w:pos="1134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Дело </w:t>
            </w:r>
            <w:r>
              <w:rPr>
                <w:rFonts w:ascii="Times New Roman" w:hAnsi="Times New Roman" w:cs="Times New Roman"/>
                <w:lang w:val="en-US"/>
              </w:rPr>
              <w:t>Starbucks</w:t>
            </w:r>
            <w:r w:rsidRPr="00EC496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Amazon</w:t>
            </w:r>
            <w:r w:rsidRPr="00EC496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Google</w:t>
            </w:r>
            <w:r w:rsidRPr="00EC496A">
              <w:rPr>
                <w:rFonts w:ascii="Times New Roman" w:hAnsi="Times New Roman" w:cs="Times New Roman"/>
              </w:rPr>
              <w:t>.</w:t>
            </w:r>
          </w:p>
          <w:p w14:paraId="559ED18F" w14:textId="134D8827" w:rsidR="00A224D3" w:rsidRDefault="00A224D3" w:rsidP="00A224D3">
            <w:pPr>
              <w:pStyle w:val="aa"/>
              <w:numPr>
                <w:ilvl w:val="0"/>
                <w:numId w:val="10"/>
              </w:numPr>
              <w:tabs>
                <w:tab w:val="left" w:pos="300"/>
                <w:tab w:val="left" w:pos="1134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 корпоративного и персонального налогооб</w:t>
            </w:r>
            <w:r w:rsidR="00EC496A">
              <w:rPr>
                <w:rFonts w:ascii="Times New Roman" w:hAnsi="Times New Roman" w:cs="Times New Roman"/>
              </w:rPr>
              <w:t xml:space="preserve">ложения в условиях </w:t>
            </w:r>
            <w:proofErr w:type="spellStart"/>
            <w:r w:rsidR="00EC496A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EC496A">
              <w:rPr>
                <w:rFonts w:ascii="Times New Roman" w:hAnsi="Times New Roman" w:cs="Times New Roman"/>
              </w:rPr>
              <w:t xml:space="preserve">. </w:t>
            </w:r>
          </w:p>
          <w:p w14:paraId="7ED958F4" w14:textId="622C9128" w:rsidR="00A224D3" w:rsidRDefault="00A224D3" w:rsidP="00A224D3">
            <w:pPr>
              <w:pStyle w:val="aa"/>
              <w:numPr>
                <w:ilvl w:val="0"/>
                <w:numId w:val="10"/>
              </w:numPr>
              <w:tabs>
                <w:tab w:val="left" w:pos="300"/>
                <w:tab w:val="left" w:pos="1134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специальных </w:t>
            </w:r>
            <w:proofErr w:type="spellStart"/>
            <w:r>
              <w:rPr>
                <w:rFonts w:ascii="Times New Roman" w:hAnsi="Times New Roman" w:cs="Times New Roman"/>
              </w:rPr>
              <w:t>антиуклонительных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мер, применяемых в зарубежных юрисдикциях: </w:t>
            </w:r>
            <w:r>
              <w:rPr>
                <w:rFonts w:ascii="Times New Roman" w:hAnsi="Times New Roman" w:cs="Times New Roman"/>
                <w:lang w:val="en-US"/>
              </w:rPr>
              <w:t>CFC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switch</w:t>
            </w:r>
            <w:r w:rsidRPr="00A224D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over</w:t>
            </w:r>
            <w:r w:rsidRPr="00A224D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transfer</w:t>
            </w:r>
            <w:r w:rsidRPr="00A224D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pricing</w:t>
            </w:r>
            <w:r w:rsidRPr="00A224D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exit</w:t>
            </w:r>
            <w:r w:rsidRPr="00A224D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tax</w:t>
            </w:r>
            <w:r w:rsidR="00EC496A">
              <w:rPr>
                <w:rFonts w:ascii="Times New Roman" w:hAnsi="Times New Roman" w:cs="Times New Roman"/>
              </w:rPr>
              <w:t>.</w:t>
            </w:r>
          </w:p>
          <w:p w14:paraId="0FE46BB3" w14:textId="77777777" w:rsidR="0084647E" w:rsidRPr="0084647E" w:rsidRDefault="0084647E" w:rsidP="00A224D3">
            <w:pPr>
              <w:pStyle w:val="aa"/>
              <w:numPr>
                <w:ilvl w:val="0"/>
                <w:numId w:val="10"/>
              </w:numPr>
              <w:tabs>
                <w:tab w:val="left" w:pos="300"/>
                <w:tab w:val="left" w:pos="1134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62C9A164" w14:textId="57CCA07A" w:rsidR="00EC496A" w:rsidRPr="0057164B" w:rsidRDefault="0084647E" w:rsidP="00A224D3">
            <w:pPr>
              <w:pStyle w:val="aa"/>
              <w:numPr>
                <w:ilvl w:val="0"/>
                <w:numId w:val="10"/>
              </w:numPr>
              <w:tabs>
                <w:tab w:val="left" w:pos="300"/>
                <w:tab w:val="left" w:pos="1134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7164B">
              <w:rPr>
                <w:rFonts w:ascii="Times New Roman" w:hAnsi="Times New Roman" w:cs="Times New Roman"/>
                <w:i/>
              </w:rPr>
              <w:t>Рекомендуемые источники: основная литература 1</w:t>
            </w:r>
            <w:r w:rsidR="0057164B" w:rsidRPr="0057164B">
              <w:rPr>
                <w:rFonts w:ascii="Times New Roman" w:hAnsi="Times New Roman" w:cs="Times New Roman"/>
                <w:i/>
              </w:rPr>
              <w:t>,</w:t>
            </w:r>
            <w:r w:rsidR="0057164B">
              <w:rPr>
                <w:rFonts w:ascii="Times New Roman" w:hAnsi="Times New Roman" w:cs="Times New Roman"/>
                <w:i/>
              </w:rPr>
              <w:t xml:space="preserve">2. </w:t>
            </w:r>
            <w:r w:rsidRPr="0057164B">
              <w:rPr>
                <w:rFonts w:ascii="Times New Roman" w:hAnsi="Times New Roman" w:cs="Times New Roman"/>
                <w:i/>
              </w:rPr>
              <w:t xml:space="preserve"> дополнительная литература </w:t>
            </w:r>
            <w:r w:rsidR="0057164B" w:rsidRPr="0057164B">
              <w:rPr>
                <w:rFonts w:ascii="Times New Roman" w:hAnsi="Times New Roman" w:cs="Times New Roman"/>
                <w:i/>
              </w:rPr>
              <w:t>3, 4, 6, 8, 9, 10, 17</w:t>
            </w:r>
          </w:p>
          <w:p w14:paraId="1CBD5F4F" w14:textId="2822AEF6" w:rsidR="00A224D3" w:rsidRPr="00A224D3" w:rsidRDefault="00A224D3" w:rsidP="00A224D3">
            <w:pPr>
              <w:pStyle w:val="aa"/>
              <w:numPr>
                <w:ilvl w:val="0"/>
                <w:numId w:val="10"/>
              </w:numPr>
              <w:tabs>
                <w:tab w:val="left" w:pos="300"/>
                <w:tab w:val="left" w:pos="1134"/>
              </w:tabs>
              <w:spacing w:line="288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pct"/>
            <w:shd w:val="clear" w:color="auto" w:fill="auto"/>
          </w:tcPr>
          <w:p w14:paraId="2842857E" w14:textId="5B688CD1" w:rsidR="00EC496A" w:rsidRPr="00EC496A" w:rsidRDefault="00EC496A" w:rsidP="00A224D3">
            <w:pPr>
              <w:spacing w:line="288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Разбор материалов парламентского расследования по делу </w:t>
            </w:r>
            <w:proofErr w:type="spellStart"/>
            <w:r w:rsidRPr="00EC496A">
              <w:rPr>
                <w:rFonts w:ascii="Times New Roman" w:hAnsi="Times New Roman" w:cs="Times New Roman"/>
                <w:bCs/>
              </w:rPr>
              <w:t>Starbucks</w:t>
            </w:r>
            <w:proofErr w:type="spellEnd"/>
            <w:r w:rsidRPr="00EC496A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EC496A">
              <w:rPr>
                <w:rFonts w:ascii="Times New Roman" w:hAnsi="Times New Roman" w:cs="Times New Roman"/>
                <w:bCs/>
              </w:rPr>
              <w:t>Amazon</w:t>
            </w:r>
            <w:proofErr w:type="spellEnd"/>
            <w:r w:rsidRPr="00EC496A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EC496A">
              <w:rPr>
                <w:rFonts w:ascii="Times New Roman" w:hAnsi="Times New Roman" w:cs="Times New Roman"/>
                <w:bCs/>
              </w:rPr>
              <w:t>Google</w:t>
            </w:r>
            <w:proofErr w:type="spellEnd"/>
            <w:r w:rsidRPr="00EC496A">
              <w:rPr>
                <w:rFonts w:ascii="Times New Roman" w:hAnsi="Times New Roman" w:cs="Times New Roman"/>
                <w:bCs/>
              </w:rPr>
              <w:t>.</w:t>
            </w:r>
          </w:p>
          <w:p w14:paraId="31519E2F" w14:textId="77777777" w:rsidR="00A224D3" w:rsidRDefault="00EC496A" w:rsidP="00A224D3">
            <w:pPr>
              <w:spacing w:line="288" w:lineRule="auto"/>
              <w:rPr>
                <w:rFonts w:ascii="Times New Roman" w:hAnsi="Times New Roman" w:cs="Times New Roman"/>
                <w:bCs/>
              </w:rPr>
            </w:pPr>
            <w:r w:rsidRPr="00EC496A">
              <w:rPr>
                <w:rFonts w:ascii="Times New Roman" w:hAnsi="Times New Roman" w:cs="Times New Roman"/>
                <w:bCs/>
              </w:rPr>
              <w:t>Анализ правоприменительной практики, в том числе на основе предварительной подготовки студентов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27FE1E8F" w14:textId="2F9A84B4" w:rsidR="00EC496A" w:rsidRPr="00A224D3" w:rsidRDefault="00EC496A" w:rsidP="00A224D3">
            <w:pPr>
              <w:spacing w:line="288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Выступления с презентациями</w:t>
            </w:r>
          </w:p>
        </w:tc>
      </w:tr>
    </w:tbl>
    <w:p w14:paraId="50EFDAFB" w14:textId="0ABAAFA3" w:rsidR="00664436" w:rsidRPr="00342EA8" w:rsidRDefault="00664436" w:rsidP="005907DA">
      <w:pPr>
        <w:pStyle w:val="1"/>
      </w:pPr>
      <w:bookmarkStart w:id="16" w:name="_Toc29731729"/>
      <w:bookmarkStart w:id="17" w:name="_Toc85213575"/>
      <w:r w:rsidRPr="00342EA8">
        <w:t>6. Учебно-методическое обеспечение для самостоятельной работы обучающихся по дисциплине</w:t>
      </w:r>
      <w:bookmarkEnd w:id="16"/>
      <w:bookmarkEnd w:id="17"/>
    </w:p>
    <w:p w14:paraId="1CB0B517" w14:textId="77777777" w:rsidR="00664436" w:rsidRPr="00342EA8" w:rsidRDefault="00664436" w:rsidP="00097DD0">
      <w:pPr>
        <w:pStyle w:val="2"/>
      </w:pPr>
      <w:bookmarkStart w:id="18" w:name="_Toc29731730"/>
      <w:bookmarkStart w:id="19" w:name="_Toc85213576"/>
      <w:r w:rsidRPr="00342EA8">
        <w:t>6.1. Формы внеаудиторной самостоятельной работы</w:t>
      </w:r>
      <w:bookmarkEnd w:id="18"/>
      <w:bookmarkEnd w:id="19"/>
    </w:p>
    <w:tbl>
      <w:tblPr>
        <w:tblW w:w="975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791"/>
        <w:gridCol w:w="2410"/>
      </w:tblGrid>
      <w:tr w:rsidR="00664436" w:rsidRPr="00342EA8" w14:paraId="7F772900" w14:textId="77777777" w:rsidTr="00AB7676">
        <w:tc>
          <w:tcPr>
            <w:tcW w:w="2552" w:type="dxa"/>
            <w:shd w:val="clear" w:color="auto" w:fill="auto"/>
          </w:tcPr>
          <w:p w14:paraId="421FE808" w14:textId="77777777" w:rsidR="00664436" w:rsidRPr="007A2414" w:rsidRDefault="00664436" w:rsidP="00342EA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4791" w:type="dxa"/>
            <w:shd w:val="clear" w:color="auto" w:fill="auto"/>
          </w:tcPr>
          <w:p w14:paraId="5D1548FB" w14:textId="4413237F" w:rsidR="00664436" w:rsidRPr="007A2414" w:rsidRDefault="001358F3" w:rsidP="00342EA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  <w:shd w:val="clear" w:color="auto" w:fill="auto"/>
          </w:tcPr>
          <w:p w14:paraId="149DA95E" w14:textId="7675D409" w:rsidR="00664436" w:rsidRPr="007A2414" w:rsidRDefault="001358F3" w:rsidP="00342EA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6E37C7" w:rsidRPr="00342EA8" w14:paraId="03066C5B" w14:textId="77777777" w:rsidTr="00AB7676">
        <w:tc>
          <w:tcPr>
            <w:tcW w:w="2552" w:type="dxa"/>
          </w:tcPr>
          <w:p w14:paraId="029342C7" w14:textId="6997459E" w:rsidR="006E37C7" w:rsidRPr="007A2414" w:rsidRDefault="000555B1" w:rsidP="006E37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0555B1">
              <w:rPr>
                <w:rFonts w:ascii="Times New Roman" w:hAnsi="Times New Roman" w:cs="Times New Roman"/>
              </w:rPr>
              <w:t xml:space="preserve">Тема 1. Теоретические и методологические основы становления борьбы с уклонением от налогообложения на </w:t>
            </w:r>
            <w:r w:rsidRPr="000555B1">
              <w:rPr>
                <w:rFonts w:ascii="Times New Roman" w:hAnsi="Times New Roman" w:cs="Times New Roman"/>
              </w:rPr>
              <w:lastRenderedPageBreak/>
              <w:t>национальном и международном уровне</w:t>
            </w:r>
          </w:p>
        </w:tc>
        <w:tc>
          <w:tcPr>
            <w:tcW w:w="4791" w:type="dxa"/>
            <w:shd w:val="clear" w:color="auto" w:fill="auto"/>
          </w:tcPr>
          <w:p w14:paraId="66758563" w14:textId="156BDB51" w:rsidR="006E37C7" w:rsidRPr="000555B1" w:rsidRDefault="001358F3" w:rsidP="000555B1">
            <w:pPr>
              <w:spacing w:after="0" w:line="288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История </w:t>
            </w:r>
            <w:r w:rsidR="000555B1">
              <w:rPr>
                <w:rFonts w:ascii="Times New Roman" w:hAnsi="Times New Roman" w:cs="Times New Roman"/>
                <w:bCs/>
              </w:rPr>
              <w:t xml:space="preserve">развития </w:t>
            </w:r>
            <w:proofErr w:type="spellStart"/>
            <w:r w:rsidR="000555B1">
              <w:rPr>
                <w:rFonts w:ascii="Times New Roman" w:hAnsi="Times New Roman" w:cs="Times New Roman"/>
                <w:bCs/>
              </w:rPr>
              <w:t>антиуклонительных</w:t>
            </w:r>
            <w:proofErr w:type="spellEnd"/>
            <w:r w:rsidR="000555B1">
              <w:rPr>
                <w:rFonts w:ascii="Times New Roman" w:hAnsi="Times New Roman" w:cs="Times New Roman"/>
                <w:bCs/>
              </w:rPr>
              <w:t xml:space="preserve"> механизмов в отдельных юрисдикциях </w:t>
            </w:r>
          </w:p>
        </w:tc>
        <w:tc>
          <w:tcPr>
            <w:tcW w:w="2410" w:type="dxa"/>
            <w:shd w:val="clear" w:color="auto" w:fill="auto"/>
          </w:tcPr>
          <w:p w14:paraId="458B108B" w14:textId="50B68E12" w:rsidR="006E37C7" w:rsidRPr="007A2414" w:rsidRDefault="001358F3" w:rsidP="006E37C7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A2414">
              <w:rPr>
                <w:rFonts w:ascii="Times New Roman" w:hAnsi="Times New Roman" w:cs="Times New Roman"/>
              </w:rPr>
              <w:t xml:space="preserve">Работа с учебной литературой, нормативными актами, текстом лекций, подготовка по </w:t>
            </w:r>
            <w:r w:rsidRPr="007A2414">
              <w:rPr>
                <w:rFonts w:ascii="Times New Roman" w:hAnsi="Times New Roman" w:cs="Times New Roman"/>
              </w:rPr>
              <w:lastRenderedPageBreak/>
              <w:t xml:space="preserve">вопросам плана семинарского занятия, работа в электронной библиотеке </w:t>
            </w:r>
            <w:proofErr w:type="spellStart"/>
            <w:r w:rsidRPr="007A2414">
              <w:rPr>
                <w:rFonts w:ascii="Times New Roman" w:hAnsi="Times New Roman" w:cs="Times New Roman"/>
              </w:rPr>
              <w:t>Финуниверситета</w:t>
            </w:r>
            <w:proofErr w:type="spellEnd"/>
          </w:p>
        </w:tc>
      </w:tr>
      <w:tr w:rsidR="006E37C7" w:rsidRPr="00342EA8" w14:paraId="79D947D2" w14:textId="77777777" w:rsidTr="00AB7676">
        <w:tc>
          <w:tcPr>
            <w:tcW w:w="2552" w:type="dxa"/>
          </w:tcPr>
          <w:p w14:paraId="0F59F6A5" w14:textId="6EBFB6F2" w:rsidR="006E37C7" w:rsidRPr="007A2414" w:rsidRDefault="000555B1" w:rsidP="006E37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0555B1">
              <w:rPr>
                <w:rFonts w:ascii="Times New Roman" w:hAnsi="Times New Roman" w:cs="Times New Roman"/>
              </w:rPr>
              <w:lastRenderedPageBreak/>
              <w:t xml:space="preserve">Тема 2. Общая характеристика «типовых» схем </w:t>
            </w:r>
            <w:proofErr w:type="spellStart"/>
            <w:r w:rsidRPr="000555B1">
              <w:rPr>
                <w:rFonts w:ascii="Times New Roman" w:hAnsi="Times New Roman" w:cs="Times New Roman"/>
              </w:rPr>
              <w:t>избежания</w:t>
            </w:r>
            <w:proofErr w:type="spellEnd"/>
            <w:r w:rsidRPr="000555B1">
              <w:rPr>
                <w:rFonts w:ascii="Times New Roman" w:hAnsi="Times New Roman" w:cs="Times New Roman"/>
              </w:rPr>
              <w:t xml:space="preserve"> корпоративного налогообложения</w:t>
            </w:r>
          </w:p>
        </w:tc>
        <w:tc>
          <w:tcPr>
            <w:tcW w:w="4791" w:type="dxa"/>
            <w:shd w:val="clear" w:color="auto" w:fill="auto"/>
          </w:tcPr>
          <w:p w14:paraId="7C19321F" w14:textId="72588DBA" w:rsidR="001358F3" w:rsidRPr="007A2414" w:rsidRDefault="000555B1" w:rsidP="006E37C7">
            <w:pPr>
              <w:spacing w:after="0"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Недобросовестная практика налогоплательщика и выработка механизмов противодействия ей в зарубежных юрисдикциях </w:t>
            </w:r>
          </w:p>
          <w:p w14:paraId="07DE9CA7" w14:textId="4692972A" w:rsidR="006E37C7" w:rsidRPr="007A2414" w:rsidRDefault="006E37C7" w:rsidP="006E37C7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572AFCB9" w14:textId="1A8325CE" w:rsidR="001358F3" w:rsidRPr="007A2414" w:rsidRDefault="001358F3" w:rsidP="001358F3">
            <w:pPr>
              <w:spacing w:after="0" w:line="288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A2414">
              <w:rPr>
                <w:rFonts w:ascii="Times New Roman" w:hAnsi="Times New Roman" w:cs="Times New Roman"/>
                <w:bCs/>
              </w:rPr>
              <w:t>Подготовка научного</w:t>
            </w:r>
            <w:r w:rsidRPr="007A241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A2414">
              <w:rPr>
                <w:rFonts w:ascii="Times New Roman" w:hAnsi="Times New Roman" w:cs="Times New Roman"/>
                <w:bCs/>
              </w:rPr>
              <w:t>доклада</w:t>
            </w:r>
          </w:p>
          <w:p w14:paraId="272E3AC5" w14:textId="77777777" w:rsidR="001358F3" w:rsidRDefault="001358F3" w:rsidP="001358F3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 xml:space="preserve">Работа с учебной литературой, текстом лекций, базой данных </w:t>
            </w:r>
            <w:r w:rsidRPr="007A2414">
              <w:rPr>
                <w:rFonts w:ascii="Times New Roman" w:hAnsi="Times New Roman" w:cs="Times New Roman"/>
                <w:lang w:val="en-GB"/>
              </w:rPr>
              <w:t>IBFD</w:t>
            </w:r>
            <w:r w:rsidRPr="007A2414">
              <w:rPr>
                <w:rFonts w:ascii="Times New Roman" w:hAnsi="Times New Roman" w:cs="Times New Roman"/>
              </w:rPr>
              <w:t>. Подготовка к дискуссии по вопросам семинара.</w:t>
            </w:r>
          </w:p>
          <w:p w14:paraId="022C5584" w14:textId="5A12BFC7" w:rsidR="006E37C7" w:rsidRPr="007A2414" w:rsidRDefault="006E37C7" w:rsidP="006E37C7">
            <w:pPr>
              <w:widowControl w:val="0"/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6E37C7" w:rsidRPr="00342EA8" w14:paraId="15E44ACC" w14:textId="77777777" w:rsidTr="00AB7676">
        <w:trPr>
          <w:trHeight w:val="697"/>
        </w:trPr>
        <w:tc>
          <w:tcPr>
            <w:tcW w:w="2552" w:type="dxa"/>
          </w:tcPr>
          <w:p w14:paraId="2129AC50" w14:textId="61E04A4E" w:rsidR="006E37C7" w:rsidRPr="007A2414" w:rsidRDefault="000555B1" w:rsidP="006E37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0555B1">
              <w:rPr>
                <w:rFonts w:ascii="Times New Roman" w:hAnsi="Times New Roman" w:cs="Times New Roman"/>
              </w:rPr>
              <w:t xml:space="preserve">Тема 3. Общая характеристика </w:t>
            </w:r>
            <w:proofErr w:type="spellStart"/>
            <w:r w:rsidRPr="000555B1">
              <w:rPr>
                <w:rFonts w:ascii="Times New Roman" w:hAnsi="Times New Roman" w:cs="Times New Roman"/>
              </w:rPr>
              <w:t>антиуклонительного</w:t>
            </w:r>
            <w:proofErr w:type="spellEnd"/>
            <w:r w:rsidRPr="000555B1">
              <w:rPr>
                <w:rFonts w:ascii="Times New Roman" w:hAnsi="Times New Roman" w:cs="Times New Roman"/>
              </w:rPr>
              <w:t xml:space="preserve"> налогового механизма и общая </w:t>
            </w:r>
            <w:proofErr w:type="spellStart"/>
            <w:r w:rsidRPr="000555B1">
              <w:rPr>
                <w:rFonts w:ascii="Times New Roman" w:hAnsi="Times New Roman" w:cs="Times New Roman"/>
              </w:rPr>
              <w:t>антиуклонительная</w:t>
            </w:r>
            <w:proofErr w:type="spellEnd"/>
            <w:r w:rsidRPr="000555B1">
              <w:rPr>
                <w:rFonts w:ascii="Times New Roman" w:hAnsi="Times New Roman" w:cs="Times New Roman"/>
              </w:rPr>
              <w:t xml:space="preserve"> мера</w:t>
            </w:r>
          </w:p>
        </w:tc>
        <w:tc>
          <w:tcPr>
            <w:tcW w:w="4791" w:type="dxa"/>
            <w:shd w:val="clear" w:color="auto" w:fill="auto"/>
          </w:tcPr>
          <w:p w14:paraId="3BD37EA8" w14:textId="77777777" w:rsidR="001358F3" w:rsidRDefault="000555B1" w:rsidP="006E37C7">
            <w:pPr>
              <w:spacing w:after="0" w:line="288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Конструкция общей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антиуклонительной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меры в различных юрисдикциях </w:t>
            </w:r>
          </w:p>
          <w:p w14:paraId="4362A876" w14:textId="5CBDA86D" w:rsidR="000555B1" w:rsidRPr="007A2414" w:rsidRDefault="000555B1" w:rsidP="006E37C7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Вестминстерская доктрина</w:t>
            </w:r>
          </w:p>
        </w:tc>
        <w:tc>
          <w:tcPr>
            <w:tcW w:w="2410" w:type="dxa"/>
            <w:shd w:val="clear" w:color="auto" w:fill="auto"/>
          </w:tcPr>
          <w:p w14:paraId="3E4B70B7" w14:textId="77777777" w:rsidR="001358F3" w:rsidRDefault="001358F3" w:rsidP="001358F3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 xml:space="preserve">Работа с учебной литературой, текстом лекций, базой данных </w:t>
            </w:r>
            <w:r w:rsidRPr="007A2414">
              <w:rPr>
                <w:rFonts w:ascii="Times New Roman" w:hAnsi="Times New Roman" w:cs="Times New Roman"/>
                <w:lang w:val="en-GB"/>
              </w:rPr>
              <w:t>IBFD</w:t>
            </w:r>
            <w:r w:rsidRPr="007A2414">
              <w:rPr>
                <w:rFonts w:ascii="Times New Roman" w:hAnsi="Times New Roman" w:cs="Times New Roman"/>
              </w:rPr>
              <w:t>. Подготовка к дискуссии по вопросам семинара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3AE59DD2" w14:textId="3C155A9B" w:rsidR="001358F3" w:rsidRPr="007A2414" w:rsidRDefault="001358F3" w:rsidP="006E37C7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E37C7" w:rsidRPr="00342EA8" w14:paraId="48187512" w14:textId="77777777" w:rsidTr="00AB7676">
        <w:tc>
          <w:tcPr>
            <w:tcW w:w="2552" w:type="dxa"/>
          </w:tcPr>
          <w:p w14:paraId="72162EDA" w14:textId="140833FA" w:rsidR="006E37C7" w:rsidRPr="007A2414" w:rsidRDefault="000555B1" w:rsidP="006E37C7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0555B1">
              <w:rPr>
                <w:rFonts w:ascii="Times New Roman" w:hAnsi="Times New Roman" w:cs="Times New Roman"/>
              </w:rPr>
              <w:t xml:space="preserve">Тема 4. Специальные меры, направленные на противодействие </w:t>
            </w:r>
            <w:proofErr w:type="spellStart"/>
            <w:r w:rsidRPr="000555B1">
              <w:rPr>
                <w:rFonts w:ascii="Times New Roman" w:hAnsi="Times New Roman" w:cs="Times New Roman"/>
              </w:rPr>
              <w:t>избежанию</w:t>
            </w:r>
            <w:proofErr w:type="spellEnd"/>
            <w:r w:rsidRPr="000555B1">
              <w:rPr>
                <w:rFonts w:ascii="Times New Roman" w:hAnsi="Times New Roman" w:cs="Times New Roman"/>
              </w:rPr>
              <w:t xml:space="preserve"> налогообложения</w:t>
            </w:r>
          </w:p>
        </w:tc>
        <w:tc>
          <w:tcPr>
            <w:tcW w:w="4791" w:type="dxa"/>
            <w:shd w:val="clear" w:color="auto" w:fill="auto"/>
          </w:tcPr>
          <w:p w14:paraId="365CA888" w14:textId="77777777" w:rsidR="001358F3" w:rsidRDefault="000555B1" w:rsidP="00AB7676">
            <w:pPr>
              <w:spacing w:after="0" w:line="288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Конструкции специальных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антиуклонительных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мер в отдельных зарубежных юрисдикциях </w:t>
            </w:r>
          </w:p>
          <w:p w14:paraId="409224AE" w14:textId="77777777" w:rsidR="000555B1" w:rsidRDefault="000555B1" w:rsidP="00AB7676">
            <w:pPr>
              <w:spacing w:after="0" w:line="288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История развития правил КИК</w:t>
            </w:r>
          </w:p>
          <w:p w14:paraId="58104A9E" w14:textId="6049CD43" w:rsidR="000555B1" w:rsidRPr="00AB7676" w:rsidRDefault="000555B1" w:rsidP="00AB7676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История развития правил ТЦО</w:t>
            </w:r>
          </w:p>
        </w:tc>
        <w:tc>
          <w:tcPr>
            <w:tcW w:w="2410" w:type="dxa"/>
            <w:shd w:val="clear" w:color="auto" w:fill="auto"/>
          </w:tcPr>
          <w:p w14:paraId="66572F18" w14:textId="77777777" w:rsidR="000555B1" w:rsidRDefault="000555B1" w:rsidP="000555B1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 xml:space="preserve">Работа с учебной литературой, текстом лекций, базой данных </w:t>
            </w:r>
            <w:r w:rsidRPr="007A2414">
              <w:rPr>
                <w:rFonts w:ascii="Times New Roman" w:hAnsi="Times New Roman" w:cs="Times New Roman"/>
                <w:lang w:val="en-GB"/>
              </w:rPr>
              <w:t>IBFD</w:t>
            </w:r>
            <w:r w:rsidRPr="007A2414">
              <w:rPr>
                <w:rFonts w:ascii="Times New Roman" w:hAnsi="Times New Roman" w:cs="Times New Roman"/>
              </w:rPr>
              <w:t>. Подготовка к дискуссии по вопросам семинара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040B7F1F" w14:textId="35D8A931" w:rsidR="001358F3" w:rsidRPr="007A2414" w:rsidRDefault="001358F3" w:rsidP="00AB767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555B1" w:rsidRPr="00342EA8" w14:paraId="6825F00B" w14:textId="77777777" w:rsidTr="00AB7676">
        <w:tc>
          <w:tcPr>
            <w:tcW w:w="2552" w:type="dxa"/>
          </w:tcPr>
          <w:p w14:paraId="3326374C" w14:textId="4E16B34D" w:rsidR="000555B1" w:rsidRPr="007A2414" w:rsidRDefault="000555B1" w:rsidP="006E37C7">
            <w:pPr>
              <w:spacing w:after="0" w:line="288" w:lineRule="auto"/>
              <w:rPr>
                <w:rFonts w:ascii="Times New Roman" w:hAnsi="Times New Roman" w:cs="Times New Roman"/>
              </w:rPr>
            </w:pPr>
            <w:r w:rsidRPr="000555B1">
              <w:rPr>
                <w:rFonts w:ascii="Times New Roman" w:hAnsi="Times New Roman" w:cs="Times New Roman"/>
              </w:rPr>
              <w:t xml:space="preserve">Тема 5. Развитие механизмов, направленных на противодействие уклонению и </w:t>
            </w:r>
            <w:proofErr w:type="spellStart"/>
            <w:r w:rsidRPr="000555B1">
              <w:rPr>
                <w:rFonts w:ascii="Times New Roman" w:hAnsi="Times New Roman" w:cs="Times New Roman"/>
              </w:rPr>
              <w:t>избежанию</w:t>
            </w:r>
            <w:proofErr w:type="spellEnd"/>
            <w:r w:rsidRPr="000555B1">
              <w:rPr>
                <w:rFonts w:ascii="Times New Roman" w:hAnsi="Times New Roman" w:cs="Times New Roman"/>
              </w:rPr>
              <w:t xml:space="preserve"> налогообложения на международном уровне и в отдельных юрисдикциях</w:t>
            </w:r>
          </w:p>
        </w:tc>
        <w:tc>
          <w:tcPr>
            <w:tcW w:w="4791" w:type="dxa"/>
            <w:shd w:val="clear" w:color="auto" w:fill="auto"/>
          </w:tcPr>
          <w:p w14:paraId="5C243CA5" w14:textId="7ECA9388" w:rsidR="000555B1" w:rsidRDefault="000555B1" w:rsidP="000555B1">
            <w:pPr>
              <w:spacing w:after="0" w:line="288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Сценарии налогообложения «цифрового» бизнеса и реализация односторонних подходов в различных юрисдикциях  </w:t>
            </w:r>
          </w:p>
        </w:tc>
        <w:tc>
          <w:tcPr>
            <w:tcW w:w="2410" w:type="dxa"/>
            <w:shd w:val="clear" w:color="auto" w:fill="auto"/>
          </w:tcPr>
          <w:p w14:paraId="58DC19E7" w14:textId="77777777" w:rsidR="000555B1" w:rsidRPr="000555B1" w:rsidRDefault="000555B1" w:rsidP="000555B1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 w:rsidRPr="000555B1">
              <w:rPr>
                <w:rFonts w:ascii="Times New Roman" w:hAnsi="Times New Roman" w:cs="Times New Roman"/>
              </w:rPr>
              <w:t xml:space="preserve">Работа с учебной литературой, текстом лекций, базой данных </w:t>
            </w:r>
            <w:r w:rsidRPr="000555B1">
              <w:rPr>
                <w:rFonts w:ascii="Times New Roman" w:hAnsi="Times New Roman" w:cs="Times New Roman"/>
                <w:lang w:val="en-GB"/>
              </w:rPr>
              <w:t>IBFD</w:t>
            </w:r>
            <w:r w:rsidRPr="000555B1">
              <w:rPr>
                <w:rFonts w:ascii="Times New Roman" w:hAnsi="Times New Roman" w:cs="Times New Roman"/>
              </w:rPr>
              <w:t xml:space="preserve">. Подготовка к дискуссии по вопросам семинара. </w:t>
            </w:r>
          </w:p>
          <w:p w14:paraId="75375E34" w14:textId="77777777" w:rsidR="000555B1" w:rsidRPr="007A2414" w:rsidRDefault="000555B1" w:rsidP="001358F3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CF17D3E" w14:textId="65E51B34" w:rsidR="00664436" w:rsidRPr="00342EA8" w:rsidRDefault="00664436" w:rsidP="00097DD0">
      <w:pPr>
        <w:pStyle w:val="2"/>
      </w:pPr>
      <w:bookmarkStart w:id="20" w:name="_Toc29731731"/>
      <w:bookmarkStart w:id="21" w:name="_Toc85213577"/>
      <w:r w:rsidRPr="00342EA8">
        <w:t>6.2. Методическое обеспечение для аудиторной и внеаудиторной самостоятельной работы</w:t>
      </w:r>
      <w:bookmarkEnd w:id="20"/>
      <w:bookmarkEnd w:id="21"/>
    </w:p>
    <w:p w14:paraId="375E95AE" w14:textId="0FD04612" w:rsidR="00664436" w:rsidRPr="00CD7F66" w:rsidRDefault="00664436" w:rsidP="00342EA8">
      <w:pPr>
        <w:widowControl w:val="0"/>
        <w:spacing w:line="288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42EA8">
        <w:rPr>
          <w:rFonts w:ascii="Times New Roman" w:hAnsi="Times New Roman" w:cs="Times New Roman"/>
          <w:sz w:val="28"/>
          <w:szCs w:val="28"/>
        </w:rPr>
        <w:t>Оценка знаний студентов осуществляется в баллах с учетом оценк</w:t>
      </w:r>
      <w:r w:rsidR="000555B1">
        <w:rPr>
          <w:rFonts w:ascii="Times New Roman" w:hAnsi="Times New Roman" w:cs="Times New Roman"/>
          <w:sz w:val="28"/>
          <w:szCs w:val="28"/>
        </w:rPr>
        <w:t>и работы в семестре (активность в обсуждении</w:t>
      </w:r>
      <w:r w:rsidRPr="00342EA8">
        <w:rPr>
          <w:rFonts w:ascii="Times New Roman" w:hAnsi="Times New Roman" w:cs="Times New Roman"/>
          <w:sz w:val="28"/>
          <w:szCs w:val="28"/>
        </w:rPr>
        <w:t xml:space="preserve">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</w:t>
      </w:r>
      <w:r w:rsidRPr="00342EA8">
        <w:rPr>
          <w:rFonts w:ascii="Times New Roman" w:hAnsi="Times New Roman" w:cs="Times New Roman"/>
          <w:sz w:val="28"/>
          <w:szCs w:val="28"/>
        </w:rPr>
        <w:lastRenderedPageBreak/>
        <w:t xml:space="preserve">проблемным темам дисциплины; </w:t>
      </w:r>
      <w:r w:rsidRPr="00E85953">
        <w:rPr>
          <w:rFonts w:ascii="Times New Roman" w:hAnsi="Times New Roman" w:cs="Times New Roman"/>
          <w:sz w:val="28"/>
          <w:szCs w:val="28"/>
        </w:rPr>
        <w:t xml:space="preserve">выполнение студентом предложенных кейсов; выполнение </w:t>
      </w:r>
      <w:r w:rsidR="0084782A" w:rsidRPr="00E85953">
        <w:rPr>
          <w:rFonts w:ascii="Times New Roman" w:hAnsi="Times New Roman" w:cs="Times New Roman"/>
          <w:sz w:val="28"/>
          <w:szCs w:val="28"/>
        </w:rPr>
        <w:t>контрольной работы</w:t>
      </w:r>
      <w:r w:rsidR="000555B1" w:rsidRPr="00E85953">
        <w:rPr>
          <w:rFonts w:ascii="Times New Roman" w:hAnsi="Times New Roman" w:cs="Times New Roman"/>
          <w:sz w:val="28"/>
          <w:szCs w:val="28"/>
        </w:rPr>
        <w:t>)</w:t>
      </w:r>
      <w:r w:rsidR="00D33CD4" w:rsidRPr="00E85953">
        <w:rPr>
          <w:rFonts w:ascii="Times New Roman" w:hAnsi="Times New Roman" w:cs="Times New Roman"/>
          <w:sz w:val="28"/>
          <w:szCs w:val="28"/>
        </w:rPr>
        <w:t>.</w:t>
      </w:r>
      <w:r w:rsidR="00D33C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A10C1A" w14:textId="1BE163ED" w:rsidR="00664436" w:rsidRPr="00342EA8" w:rsidRDefault="00664436" w:rsidP="00342EA8">
      <w:pPr>
        <w:widowControl w:val="0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EA8">
        <w:rPr>
          <w:rFonts w:ascii="Times New Roman" w:hAnsi="Times New Roman" w:cs="Times New Roman"/>
          <w:sz w:val="28"/>
          <w:szCs w:val="28"/>
        </w:rPr>
        <w:t xml:space="preserve">Промежуточный контроль проводится в форме </w:t>
      </w:r>
      <w:r w:rsidR="006F4985" w:rsidRPr="00342EA8">
        <w:rPr>
          <w:rFonts w:ascii="Times New Roman" w:hAnsi="Times New Roman" w:cs="Times New Roman"/>
          <w:sz w:val="28"/>
          <w:szCs w:val="28"/>
        </w:rPr>
        <w:t>недифференцированного зачета</w:t>
      </w:r>
      <w:r w:rsidRPr="00342EA8">
        <w:rPr>
          <w:rFonts w:ascii="Times New Roman" w:hAnsi="Times New Roman" w:cs="Times New Roman"/>
          <w:sz w:val="28"/>
          <w:szCs w:val="28"/>
        </w:rPr>
        <w:t xml:space="preserve"> и в соответствии с критериями Финансового университета реализуется следующим образом: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664436" w:rsidRPr="007A2414" w14:paraId="264222B8" w14:textId="77777777" w:rsidTr="00826E7A">
        <w:trPr>
          <w:jc w:val="center"/>
        </w:trPr>
        <w:tc>
          <w:tcPr>
            <w:tcW w:w="567" w:type="dxa"/>
          </w:tcPr>
          <w:p w14:paraId="375A1DC2" w14:textId="77777777" w:rsidR="00664436" w:rsidRPr="007A2414" w:rsidRDefault="00664436" w:rsidP="00342EA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5812" w:type="dxa"/>
          </w:tcPr>
          <w:p w14:paraId="17346CED" w14:textId="77777777" w:rsidR="00664436" w:rsidRPr="007A2414" w:rsidRDefault="00664436" w:rsidP="00342EA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Вид отчетности</w:t>
            </w:r>
          </w:p>
        </w:tc>
        <w:tc>
          <w:tcPr>
            <w:tcW w:w="3119" w:type="dxa"/>
          </w:tcPr>
          <w:p w14:paraId="51438495" w14:textId="77777777" w:rsidR="00664436" w:rsidRPr="007A2414" w:rsidRDefault="00664436" w:rsidP="00342EA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6F4985" w:rsidRPr="007A2414" w14:paraId="35453BDC" w14:textId="77777777" w:rsidTr="00826E7A">
        <w:trPr>
          <w:jc w:val="center"/>
        </w:trPr>
        <w:tc>
          <w:tcPr>
            <w:tcW w:w="567" w:type="dxa"/>
          </w:tcPr>
          <w:p w14:paraId="523AB779" w14:textId="77777777" w:rsidR="00664436" w:rsidRPr="007A2414" w:rsidRDefault="00664436" w:rsidP="00342EA8">
            <w:pPr>
              <w:spacing w:line="28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241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812" w:type="dxa"/>
          </w:tcPr>
          <w:p w14:paraId="319D7380" w14:textId="77777777" w:rsidR="00664436" w:rsidRPr="007A2414" w:rsidRDefault="00664436" w:rsidP="00342EA8">
            <w:pPr>
              <w:spacing w:line="28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2414">
              <w:rPr>
                <w:rFonts w:ascii="Times New Roman" w:hAnsi="Times New Roman" w:cs="Times New Roman"/>
                <w:color w:val="000000" w:themeColor="text1"/>
              </w:rPr>
              <w:t>Работа в модуле</w:t>
            </w:r>
          </w:p>
        </w:tc>
        <w:tc>
          <w:tcPr>
            <w:tcW w:w="3119" w:type="dxa"/>
          </w:tcPr>
          <w:p w14:paraId="0064C77A" w14:textId="77777777" w:rsidR="00664436" w:rsidRPr="007A2414" w:rsidRDefault="00664436" w:rsidP="00342EA8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2414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</w:tr>
      <w:tr w:rsidR="00664436" w:rsidRPr="007A2414" w14:paraId="49F3C661" w14:textId="77777777" w:rsidTr="00826E7A">
        <w:trPr>
          <w:trHeight w:val="256"/>
          <w:jc w:val="center"/>
        </w:trPr>
        <w:tc>
          <w:tcPr>
            <w:tcW w:w="567" w:type="dxa"/>
          </w:tcPr>
          <w:p w14:paraId="3C1624AA" w14:textId="77777777" w:rsidR="00664436" w:rsidRPr="007A2414" w:rsidRDefault="00664436" w:rsidP="00342EA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12" w:type="dxa"/>
          </w:tcPr>
          <w:p w14:paraId="38896965" w14:textId="774016EC" w:rsidR="00664436" w:rsidRPr="007A2414" w:rsidRDefault="00664436" w:rsidP="00342EA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3119" w:type="dxa"/>
          </w:tcPr>
          <w:p w14:paraId="0A9D2727" w14:textId="77777777" w:rsidR="00664436" w:rsidRPr="007A2414" w:rsidRDefault="00664436" w:rsidP="00342EA8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60</w:t>
            </w:r>
          </w:p>
        </w:tc>
      </w:tr>
      <w:tr w:rsidR="00664436" w:rsidRPr="007A2414" w14:paraId="1DD979E5" w14:textId="77777777" w:rsidTr="00826E7A">
        <w:trPr>
          <w:jc w:val="center"/>
        </w:trPr>
        <w:tc>
          <w:tcPr>
            <w:tcW w:w="567" w:type="dxa"/>
          </w:tcPr>
          <w:p w14:paraId="280E4E75" w14:textId="77777777" w:rsidR="00664436" w:rsidRPr="007A2414" w:rsidRDefault="00664436" w:rsidP="00342EA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14:paraId="47E4A277" w14:textId="77777777" w:rsidR="00664436" w:rsidRPr="007A2414" w:rsidRDefault="00664436" w:rsidP="00342EA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3119" w:type="dxa"/>
          </w:tcPr>
          <w:p w14:paraId="29397F68" w14:textId="77777777" w:rsidR="00664436" w:rsidRPr="007A2414" w:rsidRDefault="00664436" w:rsidP="00342EA8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3B261A1D" w14:textId="77777777" w:rsidR="00664436" w:rsidRPr="00342EA8" w:rsidRDefault="00664436" w:rsidP="00342EA8">
      <w:pPr>
        <w:spacing w:line="288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2EA8">
        <w:rPr>
          <w:rFonts w:ascii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451"/>
        <w:gridCol w:w="3328"/>
      </w:tblGrid>
      <w:tr w:rsidR="00664436" w:rsidRPr="007A2414" w14:paraId="7AB53726" w14:textId="77777777" w:rsidTr="006F4985">
        <w:tc>
          <w:tcPr>
            <w:tcW w:w="458" w:type="dxa"/>
          </w:tcPr>
          <w:p w14:paraId="3FC48ECC" w14:textId="77777777" w:rsidR="00664436" w:rsidRPr="007A2414" w:rsidRDefault="00664436" w:rsidP="00342EA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529" w:type="dxa"/>
          </w:tcPr>
          <w:p w14:paraId="72A6EDCA" w14:textId="77777777" w:rsidR="00664436" w:rsidRPr="007A2414" w:rsidRDefault="00664436" w:rsidP="00342EA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Формы текущего контроля</w:t>
            </w:r>
          </w:p>
        </w:tc>
        <w:tc>
          <w:tcPr>
            <w:tcW w:w="3369" w:type="dxa"/>
          </w:tcPr>
          <w:p w14:paraId="08FD5BBE" w14:textId="77777777" w:rsidR="00664436" w:rsidRPr="007A2414" w:rsidRDefault="00664436" w:rsidP="00342EA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2414">
              <w:rPr>
                <w:rFonts w:ascii="Times New Roman" w:hAnsi="Times New Roman" w:cs="Times New Roman"/>
                <w:b/>
              </w:rPr>
              <w:t>Количество баллов</w:t>
            </w:r>
          </w:p>
        </w:tc>
      </w:tr>
      <w:tr w:rsidR="00664436" w:rsidRPr="007A2414" w14:paraId="68C996CB" w14:textId="77777777" w:rsidTr="006F4985">
        <w:tc>
          <w:tcPr>
            <w:tcW w:w="458" w:type="dxa"/>
          </w:tcPr>
          <w:p w14:paraId="1511B6AD" w14:textId="77777777" w:rsidR="00664436" w:rsidRPr="007A2414" w:rsidRDefault="00664436" w:rsidP="00342EA8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29" w:type="dxa"/>
          </w:tcPr>
          <w:p w14:paraId="6399C6B7" w14:textId="69448E66" w:rsidR="00664436" w:rsidRPr="007A2414" w:rsidRDefault="00664436" w:rsidP="00AB7676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 xml:space="preserve">Активная работа на семинарском занятии </w:t>
            </w:r>
          </w:p>
        </w:tc>
        <w:tc>
          <w:tcPr>
            <w:tcW w:w="3369" w:type="dxa"/>
          </w:tcPr>
          <w:p w14:paraId="1D693958" w14:textId="77777777" w:rsidR="00664436" w:rsidRPr="007A2414" w:rsidRDefault="00664436" w:rsidP="00342EA8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12</w:t>
            </w:r>
          </w:p>
        </w:tc>
      </w:tr>
      <w:tr w:rsidR="00664436" w:rsidRPr="007A2414" w14:paraId="2EAD1FCD" w14:textId="77777777" w:rsidTr="006F4985">
        <w:tc>
          <w:tcPr>
            <w:tcW w:w="458" w:type="dxa"/>
          </w:tcPr>
          <w:p w14:paraId="18AAE1EF" w14:textId="77777777" w:rsidR="00664436" w:rsidRPr="007A2414" w:rsidRDefault="00664436" w:rsidP="00342EA8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29" w:type="dxa"/>
          </w:tcPr>
          <w:p w14:paraId="6EAA4EC9" w14:textId="77777777" w:rsidR="00664436" w:rsidRPr="007A2414" w:rsidRDefault="00664436" w:rsidP="00342EA8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Посещение</w:t>
            </w:r>
          </w:p>
        </w:tc>
        <w:tc>
          <w:tcPr>
            <w:tcW w:w="3369" w:type="dxa"/>
          </w:tcPr>
          <w:p w14:paraId="169D615E" w14:textId="77777777" w:rsidR="00664436" w:rsidRPr="007A2414" w:rsidRDefault="00664436" w:rsidP="00342EA8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6</w:t>
            </w:r>
          </w:p>
        </w:tc>
      </w:tr>
      <w:tr w:rsidR="00664436" w:rsidRPr="007A2414" w14:paraId="305BC34F" w14:textId="77777777" w:rsidTr="006F4985">
        <w:tc>
          <w:tcPr>
            <w:tcW w:w="458" w:type="dxa"/>
          </w:tcPr>
          <w:p w14:paraId="42A9CE58" w14:textId="77777777" w:rsidR="00664436" w:rsidRPr="007A2414" w:rsidRDefault="00664436" w:rsidP="00342EA8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529" w:type="dxa"/>
          </w:tcPr>
          <w:p w14:paraId="075DDBC4" w14:textId="77777777" w:rsidR="00664436" w:rsidRPr="007A2414" w:rsidRDefault="00664436" w:rsidP="00342EA8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 xml:space="preserve">Выполнение заранее подготовленных для выступления на </w:t>
            </w:r>
            <w:r w:rsidRPr="00E85953">
              <w:rPr>
                <w:rFonts w:ascii="Times New Roman" w:hAnsi="Times New Roman" w:cs="Times New Roman"/>
              </w:rPr>
              <w:t>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3369" w:type="dxa"/>
          </w:tcPr>
          <w:p w14:paraId="36C4A0DB" w14:textId="626C39C0" w:rsidR="00664436" w:rsidRPr="007A2414" w:rsidRDefault="000555B1" w:rsidP="00342EA8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64436" w:rsidRPr="007A2414" w14:paraId="6E008B1E" w14:textId="77777777" w:rsidTr="006F4985">
        <w:tc>
          <w:tcPr>
            <w:tcW w:w="458" w:type="dxa"/>
          </w:tcPr>
          <w:p w14:paraId="4B6067B1" w14:textId="77777777" w:rsidR="00664436" w:rsidRPr="007A2414" w:rsidRDefault="00664436" w:rsidP="00342EA8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29" w:type="dxa"/>
          </w:tcPr>
          <w:p w14:paraId="4C76E1C5" w14:textId="35B3D720" w:rsidR="00664436" w:rsidRPr="007A2414" w:rsidRDefault="00664436" w:rsidP="00AB7676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 xml:space="preserve">Выполнение </w:t>
            </w:r>
            <w:r w:rsidR="00AB7676">
              <w:rPr>
                <w:rFonts w:ascii="Times New Roman" w:hAnsi="Times New Roman" w:cs="Times New Roman"/>
              </w:rPr>
              <w:t xml:space="preserve">контрольной работы </w:t>
            </w:r>
          </w:p>
        </w:tc>
        <w:tc>
          <w:tcPr>
            <w:tcW w:w="3369" w:type="dxa"/>
          </w:tcPr>
          <w:p w14:paraId="07C00EB3" w14:textId="3D655358" w:rsidR="00664436" w:rsidRPr="007A2414" w:rsidRDefault="000555B1" w:rsidP="000555B1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664436" w:rsidRPr="007A2414" w14:paraId="7135A130" w14:textId="77777777" w:rsidTr="006F4985">
        <w:tc>
          <w:tcPr>
            <w:tcW w:w="458" w:type="dxa"/>
          </w:tcPr>
          <w:p w14:paraId="25E5F08A" w14:textId="77777777" w:rsidR="00664436" w:rsidRPr="007A2414" w:rsidRDefault="00664436" w:rsidP="00342EA8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14:paraId="0149B4AE" w14:textId="77777777" w:rsidR="00664436" w:rsidRPr="007A2414" w:rsidRDefault="00664436" w:rsidP="00342EA8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369" w:type="dxa"/>
          </w:tcPr>
          <w:p w14:paraId="03A522D3" w14:textId="77777777" w:rsidR="00664436" w:rsidRPr="007A2414" w:rsidRDefault="00664436" w:rsidP="00342EA8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7A2414">
              <w:rPr>
                <w:rFonts w:ascii="Times New Roman" w:hAnsi="Times New Roman" w:cs="Times New Roman"/>
              </w:rPr>
              <w:t>40</w:t>
            </w:r>
          </w:p>
        </w:tc>
      </w:tr>
    </w:tbl>
    <w:p w14:paraId="31759E0A" w14:textId="77777777" w:rsidR="00664436" w:rsidRPr="00342EA8" w:rsidRDefault="00664436" w:rsidP="00342EA8">
      <w:pPr>
        <w:widowControl w:val="0"/>
        <w:spacing w:after="0" w:line="288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6BE0F1B8" w14:textId="2D3B4A33" w:rsidR="00DB08C8" w:rsidRDefault="00DB08C8" w:rsidP="00AE58E8">
      <w:pPr>
        <w:tabs>
          <w:tab w:val="num" w:pos="1134"/>
        </w:tabs>
        <w:spacing w:after="0" w:line="288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Форма и задание для проведения контрольной работы </w:t>
      </w:r>
    </w:p>
    <w:p w14:paraId="4D267EC6" w14:textId="7AD2B873" w:rsidR="00DB08C8" w:rsidRDefault="00DB08C8" w:rsidP="00342EA8">
      <w:pPr>
        <w:tabs>
          <w:tab w:val="num" w:pos="1134"/>
        </w:tabs>
        <w:spacing w:after="0" w:line="288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Контрольная работа проводится в очной форме на семинарском занятии. Студенты должны быть обеспечены устойчивой Интернет-связью с выходом к базе 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  <w:lang w:val="en-US"/>
        </w:rPr>
        <w:t>IBFD</w:t>
      </w:r>
      <w:r w:rsidR="000555B1">
        <w:rPr>
          <w:rFonts w:ascii="Times New Roman" w:hAnsi="Times New Roman" w:cs="Times New Roman"/>
          <w:snapToGrid w:val="0"/>
          <w:color w:val="000000"/>
          <w:sz w:val="28"/>
          <w:szCs w:val="28"/>
        </w:rPr>
        <w:t>. Студентам предлагается единое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задание, но каждый студент выполняет его по своей выбранной стране. </w:t>
      </w:r>
    </w:p>
    <w:p w14:paraId="1E3C15AA" w14:textId="7BF90C47" w:rsidR="00DB08C8" w:rsidRDefault="00DB08C8" w:rsidP="00342EA8">
      <w:pPr>
        <w:tabs>
          <w:tab w:val="num" w:pos="1134"/>
        </w:tabs>
        <w:spacing w:after="0" w:line="288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14:paraId="0F5C309B" w14:textId="2A28FA1B" w:rsidR="000D3AF1" w:rsidRDefault="00516B22" w:rsidP="00AE58E8">
      <w:pPr>
        <w:tabs>
          <w:tab w:val="num" w:pos="1134"/>
        </w:tabs>
        <w:spacing w:after="0" w:line="288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Пример п</w:t>
      </w:r>
      <w:r w:rsidR="00F4463B" w:rsidRPr="000D3AF1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ракти</w:t>
      </w:r>
      <w:r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ческого</w:t>
      </w:r>
      <w:r w:rsidR="00F4463B" w:rsidRPr="000D3AF1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 задания</w:t>
      </w:r>
      <w:r w:rsidR="00DB08C8" w:rsidRPr="000D3AF1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 дл</w:t>
      </w:r>
      <w:r w:rsidR="000D3AF1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я проведения контрольной работы</w:t>
      </w:r>
    </w:p>
    <w:p w14:paraId="010FB734" w14:textId="77777777" w:rsidR="00AE58E8" w:rsidRPr="000D3AF1" w:rsidRDefault="00AE58E8" w:rsidP="00AE58E8">
      <w:pPr>
        <w:tabs>
          <w:tab w:val="num" w:pos="1134"/>
        </w:tabs>
        <w:spacing w:after="0" w:line="288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56476FDE" w14:textId="77777777" w:rsidR="00516B22" w:rsidRDefault="000D3AF1" w:rsidP="000D3AF1">
      <w:pPr>
        <w:tabs>
          <w:tab w:val="num" w:pos="1134"/>
        </w:tabs>
        <w:spacing w:after="0" w:line="288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0D3AF1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Вариант 1.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516B22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Физическое лицо – резидент юрисдикции А, в которой установлен налог на прирост капитала, владеет акциями крупной компании. После периода владения в течения 5 лет физическое лицо переезжает в юрисдикцию Б в целях постоянного места жительства. При этом физическое лицо продолжает владеть акциями без намерения их реализации в ближайшее время. В связи с изменением налогового </w:t>
      </w:r>
      <w:proofErr w:type="spellStart"/>
      <w:r w:rsidR="00516B22">
        <w:rPr>
          <w:rFonts w:ascii="Times New Roman" w:hAnsi="Times New Roman" w:cs="Times New Roman"/>
          <w:snapToGrid w:val="0"/>
          <w:color w:val="000000"/>
          <w:sz w:val="28"/>
          <w:szCs w:val="28"/>
        </w:rPr>
        <w:t>резидентства</w:t>
      </w:r>
      <w:proofErr w:type="spellEnd"/>
      <w:r w:rsidR="00516B22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налоговой орган юрисдикции А начислил налог на экспатриацию в отношении акций. </w:t>
      </w:r>
      <w:r w:rsidR="00516B22">
        <w:rPr>
          <w:rFonts w:ascii="Times New Roman" w:hAnsi="Times New Roman" w:cs="Times New Roman"/>
          <w:snapToGrid w:val="0"/>
          <w:color w:val="000000"/>
          <w:sz w:val="28"/>
          <w:szCs w:val="28"/>
        </w:rPr>
        <w:lastRenderedPageBreak/>
        <w:t>Налогоплательщик приводит два аргумента, утверждая, что начисление налога является неправомерным:</w:t>
      </w:r>
    </w:p>
    <w:p w14:paraId="2DE0F394" w14:textId="77777777" w:rsidR="00516B22" w:rsidRDefault="00516B22" w:rsidP="000D3AF1">
      <w:pPr>
        <w:tabs>
          <w:tab w:val="num" w:pos="1134"/>
        </w:tabs>
        <w:spacing w:after="0" w:line="288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1) начисление налога противоречит соглашению об </w:t>
      </w:r>
      <w:proofErr w:type="spellStart"/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двойного налогообложения в части статьи 13 «Прирост капитала»;</w:t>
      </w:r>
    </w:p>
    <w:p w14:paraId="60AF6220" w14:textId="52461DED" w:rsidR="00516B22" w:rsidRDefault="00516B22" w:rsidP="000D3AF1">
      <w:pPr>
        <w:tabs>
          <w:tab w:val="num" w:pos="1134"/>
        </w:tabs>
        <w:spacing w:after="0" w:line="288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2) факт реализации акций отсутствует, что свидетельствует об отсутствии объекта налогообложения.  </w:t>
      </w:r>
    </w:p>
    <w:p w14:paraId="2AAE6645" w14:textId="63DA4CB7" w:rsidR="00DB08C8" w:rsidRDefault="000D3AF1" w:rsidP="000D3AF1">
      <w:pPr>
        <w:tabs>
          <w:tab w:val="num" w:pos="1134"/>
        </w:tabs>
        <w:spacing w:after="0" w:line="288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0D3AF1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</w:rPr>
        <w:t xml:space="preserve">Оцените </w:t>
      </w:r>
      <w:r w:rsidR="00516B22">
        <w:rPr>
          <w:rFonts w:ascii="Times New Roman" w:hAnsi="Times New Roman" w:cs="Times New Roman"/>
          <w:b/>
          <w:i/>
          <w:snapToGrid w:val="0"/>
          <w:color w:val="000000"/>
          <w:sz w:val="28"/>
          <w:szCs w:val="28"/>
        </w:rPr>
        <w:t>аргумента налогоплательщика. Раскройте механизм налога на экспатриацию. Какие «дизайны» могут быть применены юрисдикциями в целях установления и введения налога на экспатриацию?</w:t>
      </w:r>
      <w:r w:rsidRPr="000D3AF1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</w:p>
    <w:p w14:paraId="3ABDEE5C" w14:textId="77777777" w:rsidR="00664436" w:rsidRPr="00342EA8" w:rsidRDefault="00664436" w:rsidP="005907DA">
      <w:pPr>
        <w:pStyle w:val="1"/>
      </w:pPr>
      <w:bookmarkStart w:id="22" w:name="_Toc29731732"/>
      <w:bookmarkStart w:id="23" w:name="_Toc85213578"/>
      <w:r w:rsidRPr="00342EA8">
        <w:t>7. Фонд оценочных средств для проведения промежуточной аттестации обучающихся по дисциплине</w:t>
      </w:r>
      <w:bookmarkEnd w:id="22"/>
      <w:bookmarkEnd w:id="23"/>
    </w:p>
    <w:p w14:paraId="236E0D20" w14:textId="5E710169" w:rsidR="00664436" w:rsidRPr="00342EA8" w:rsidRDefault="00664436" w:rsidP="00097DD0">
      <w:pPr>
        <w:pStyle w:val="2"/>
      </w:pPr>
      <w:bookmarkStart w:id="24" w:name="_Toc29731733"/>
      <w:bookmarkStart w:id="25" w:name="_Toc85213579"/>
      <w:r w:rsidRPr="00342EA8">
        <w:t>7.1. Перечень компетенций, формируемых в процессе освоения дисциплины</w:t>
      </w:r>
      <w:bookmarkEnd w:id="24"/>
      <w:bookmarkEnd w:id="25"/>
    </w:p>
    <w:p w14:paraId="4FFA45F6" w14:textId="77777777" w:rsidR="00664436" w:rsidRPr="00342EA8" w:rsidRDefault="00664436" w:rsidP="00342EA8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EA8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14:paraId="4F5AD731" w14:textId="387481CA" w:rsidR="00664436" w:rsidRDefault="00664436" w:rsidP="00097DD0">
      <w:pPr>
        <w:pStyle w:val="2"/>
      </w:pPr>
      <w:bookmarkStart w:id="26" w:name="_Toc29731734"/>
      <w:bookmarkStart w:id="27" w:name="_Toc85213580"/>
      <w:r w:rsidRPr="00342EA8">
        <w:t>7.2. Типовые контрольные задания или иные материалы, необходимые для оценки индикаторов достижения компетенций, умений и знаний</w:t>
      </w:r>
      <w:bookmarkEnd w:id="26"/>
      <w:bookmarkEnd w:id="27"/>
      <w:r w:rsidRPr="00342EA8">
        <w:t xml:space="preserve"> </w:t>
      </w:r>
    </w:p>
    <w:tbl>
      <w:tblPr>
        <w:tblStyle w:val="26"/>
        <w:tblW w:w="0" w:type="auto"/>
        <w:tblLook w:val="04A0" w:firstRow="1" w:lastRow="0" w:firstColumn="1" w:lastColumn="0" w:noHBand="0" w:noVBand="1"/>
      </w:tblPr>
      <w:tblGrid>
        <w:gridCol w:w="2232"/>
        <w:gridCol w:w="2259"/>
        <w:gridCol w:w="2403"/>
        <w:gridCol w:w="2451"/>
      </w:tblGrid>
      <w:tr w:rsidR="00AF282F" w:rsidRPr="00A66162" w14:paraId="46B34F80" w14:textId="77777777" w:rsidTr="00A510E7">
        <w:tc>
          <w:tcPr>
            <w:tcW w:w="2244" w:type="dxa"/>
          </w:tcPr>
          <w:p w14:paraId="4460A3C0" w14:textId="77777777" w:rsidR="00A66162" w:rsidRPr="00A66162" w:rsidRDefault="00A66162" w:rsidP="00A661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71" w:type="dxa"/>
          </w:tcPr>
          <w:p w14:paraId="4A76DAA3" w14:textId="77777777" w:rsidR="00A66162" w:rsidRPr="00A66162" w:rsidRDefault="00A66162" w:rsidP="00A661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15" w:type="dxa"/>
          </w:tcPr>
          <w:p w14:paraId="4CAE698B" w14:textId="7FD87CC0" w:rsidR="00A66162" w:rsidRPr="00A66162" w:rsidRDefault="00A510E7" w:rsidP="00A661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</w:t>
            </w:r>
            <w:r w:rsidR="00A66162" w:rsidRPr="00A6616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15" w:type="dxa"/>
          </w:tcPr>
          <w:p w14:paraId="5A13DA87" w14:textId="77777777" w:rsidR="00A66162" w:rsidRPr="00A66162" w:rsidRDefault="00A66162" w:rsidP="00A661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162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AF282F" w:rsidRPr="008D34DD" w14:paraId="0CEEBCFD" w14:textId="77777777" w:rsidTr="00A510E7">
        <w:tc>
          <w:tcPr>
            <w:tcW w:w="2244" w:type="dxa"/>
          </w:tcPr>
          <w:p w14:paraId="1A5CC9D2" w14:textId="6C3CBF61" w:rsidR="00A313CF" w:rsidRPr="009D63C1" w:rsidRDefault="00A313CF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D63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ДКН-1</w:t>
            </w:r>
          </w:p>
          <w:p w14:paraId="67FDAEE6" w14:textId="0D3DE3E7" w:rsidR="00A66162" w:rsidRPr="008D34DD" w:rsidRDefault="00A313CF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23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и внедрять в практику высокоэффективные методы правомерной налоговой оптимизации, предотвращать негативные последствия налоговых правонарушений, </w:t>
            </w:r>
            <w:r w:rsidRPr="00B51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раскрывать схемы неправомерного уклонения от уплаты налогов</w:t>
            </w:r>
          </w:p>
        </w:tc>
        <w:tc>
          <w:tcPr>
            <w:tcW w:w="2271" w:type="dxa"/>
          </w:tcPr>
          <w:p w14:paraId="0A2B9FC0" w14:textId="2672B885" w:rsidR="00A66162" w:rsidRPr="008D34DD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Индикатор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123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Использует методы анализа налогового законодательства, выявления, несоответствий и разработки рекомендаций по его совершенствованию.</w:t>
            </w:r>
          </w:p>
        </w:tc>
        <w:tc>
          <w:tcPr>
            <w:tcW w:w="2415" w:type="dxa"/>
          </w:tcPr>
          <w:p w14:paraId="06DDDF9F" w14:textId="77777777" w:rsidR="009D63C1" w:rsidRPr="008A552C" w:rsidRDefault="009D63C1" w:rsidP="009D63C1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 методологии борьбы с уклонением от налогообложения в России и зарубежных странах </w:t>
            </w:r>
          </w:p>
          <w:p w14:paraId="332CFF61" w14:textId="77777777" w:rsidR="009D63C1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484786" w14:textId="77777777" w:rsidR="009D63C1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E35E22" w14:textId="77777777" w:rsidR="00A510E7" w:rsidRDefault="00A510E7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2BFA73" w14:textId="77777777" w:rsidR="00A510E7" w:rsidRDefault="00A510E7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04F429" w14:textId="77777777" w:rsidR="00A510E7" w:rsidRDefault="00A510E7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F1ECB9" w14:textId="77777777" w:rsidR="00A510E7" w:rsidRDefault="00A510E7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0E0C1C" w14:textId="77777777" w:rsidR="00A510E7" w:rsidRDefault="00A510E7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A8E627" w14:textId="361EFD13" w:rsidR="00A66162" w:rsidRPr="008D34DD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A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A552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налоговые </w:t>
            </w:r>
            <w:r w:rsidRPr="008A5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совершения финансово-хозяйственных операций</w:t>
            </w:r>
          </w:p>
        </w:tc>
        <w:tc>
          <w:tcPr>
            <w:tcW w:w="2415" w:type="dxa"/>
          </w:tcPr>
          <w:p w14:paraId="494EB4CD" w14:textId="7BE8933F" w:rsidR="00DF3B82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Вопрос</w:t>
            </w:r>
            <w:r w:rsidR="00044806" w:rsidRPr="000448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.</w:t>
            </w:r>
            <w:r w:rsidR="00044806" w:rsidRPr="000448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Какие налогово-правовые механизмы противодействия недобросовестному поведению налогоплательщика, направленного на уклонение или избежание налогообложения, Вам известны? </w:t>
            </w:r>
          </w:p>
          <w:p w14:paraId="4ACD223E" w14:textId="77777777" w:rsidR="00DF3B82" w:rsidRPr="00044806" w:rsidRDefault="00DF3B82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072717D3" w14:textId="532B32CF" w:rsidR="00044806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Задание</w:t>
            </w:r>
            <w:r w:rsidR="00044806" w:rsidRPr="000448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.</w:t>
            </w:r>
            <w:r w:rsidR="00044806" w:rsidRPr="000448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Компания А – налоговый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резидент России является сестринской компанией по отношению к компании Б – резиденту Швейцарии. Материнская компания инкорпорирована на Кипре. Компания Б предоставила заем компании А на рыночных условиях.</w:t>
            </w:r>
          </w:p>
          <w:p w14:paraId="264B4269" w14:textId="15A55806" w:rsidR="00A66162" w:rsidRPr="008D34DD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D63C1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Имеются ли риски доначисления налогов компании А в данной ситуации? Если да, то каких налогов и по каким основаниям? Спрогнозируйте налоговые последствия в зависимости от объема заемных средств. </w:t>
            </w:r>
          </w:p>
          <w:p w14:paraId="303F716A" w14:textId="77777777" w:rsidR="00A66162" w:rsidRPr="008D34DD" w:rsidRDefault="00A66162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F282F" w:rsidRPr="008D34DD" w14:paraId="7BDE98D5" w14:textId="77777777" w:rsidTr="00A510E7">
        <w:tc>
          <w:tcPr>
            <w:tcW w:w="2244" w:type="dxa"/>
          </w:tcPr>
          <w:p w14:paraId="3DD4E258" w14:textId="77777777" w:rsidR="00A66162" w:rsidRPr="008D34DD" w:rsidRDefault="00A66162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14:paraId="2AFC18CC" w14:textId="752C4CE8" w:rsidR="00A66162" w:rsidRPr="008D34DD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3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123C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Выявляет, обосновывает и оценивает проблемы налоговых последствий при анализе конкретных ситуаций, предлагает способы их решения с учетом действующ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налогового законодательства</w:t>
            </w:r>
          </w:p>
        </w:tc>
        <w:tc>
          <w:tcPr>
            <w:tcW w:w="2415" w:type="dxa"/>
          </w:tcPr>
          <w:p w14:paraId="2820497B" w14:textId="77777777" w:rsidR="009D63C1" w:rsidRPr="008A552C" w:rsidRDefault="009D63C1" w:rsidP="009D63C1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общей и специальных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 в национальном и международном налогообложении </w:t>
            </w:r>
          </w:p>
          <w:p w14:paraId="4C45D624" w14:textId="77777777" w:rsidR="009D63C1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E59A68" w14:textId="4B6C89F0" w:rsidR="00E268AA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A552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национального налогового законодательства и международных налоговых соглашений </w:t>
            </w:r>
          </w:p>
          <w:p w14:paraId="79866C04" w14:textId="489F1B25" w:rsidR="00E268AA" w:rsidRDefault="00E268AA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37EF55" w14:textId="154C316A" w:rsidR="00E268AA" w:rsidRDefault="00E268AA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107A23" w14:textId="51A79E13" w:rsidR="00E268AA" w:rsidRDefault="00E268AA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68216F" w14:textId="79E36D05" w:rsidR="00E268AA" w:rsidRDefault="00E268AA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5000E2" w14:textId="7D334C46" w:rsidR="00A66162" w:rsidRPr="008D34DD" w:rsidRDefault="00A66162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14:paraId="3C4F6520" w14:textId="1E8E380B" w:rsidR="009D63C1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3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Вопрос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Раскройте конструкцию российской общей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меры. Приведите примеры конструкций общей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меры в зарубежных юрисдикциях. Сформулируйте критерии для сравнения и выявите особенности сравниваемых конструкций общего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механизма. </w:t>
            </w:r>
          </w:p>
          <w:p w14:paraId="6D056758" w14:textId="77777777" w:rsidR="009D63C1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EEDE1C" w14:textId="77777777" w:rsidR="009D63C1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3EAF7A" w14:textId="55D9FF56" w:rsidR="00E268AA" w:rsidRPr="008D34DD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3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Вопрос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2</w:t>
            </w:r>
            <w:r w:rsidRPr="009D63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соотносятся положения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СоИДН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национального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налогового законодательства в целях применения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налогово-правовых механизмов? Поясните ответ на примере дела Северного Кузбасса (ВАС РФ, 2011 г.) </w:t>
            </w:r>
          </w:p>
        </w:tc>
      </w:tr>
      <w:tr w:rsidR="00AF282F" w:rsidRPr="008D34DD" w14:paraId="654C70D5" w14:textId="77777777" w:rsidTr="00A510E7">
        <w:tc>
          <w:tcPr>
            <w:tcW w:w="2244" w:type="dxa"/>
          </w:tcPr>
          <w:p w14:paraId="2FA466A0" w14:textId="77777777" w:rsidR="008D34DD" w:rsidRPr="008D34DD" w:rsidRDefault="008D34DD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14:paraId="5101D766" w14:textId="5863BE3C" w:rsidR="008D34DD" w:rsidRPr="008D34DD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3C1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3.</w:t>
            </w:r>
            <w:r w:rsidRPr="008A55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23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основы арбитража и судебной системы, практики рассмотрения споров и вопросов налогового законодательства в арбитражных судах и налоговых органах, механизмов досудебного урегулирования налоговых споров, технологии взаимодействия с налоговыми органами в судебных спорах.</w:t>
            </w:r>
          </w:p>
        </w:tc>
        <w:tc>
          <w:tcPr>
            <w:tcW w:w="2415" w:type="dxa"/>
          </w:tcPr>
          <w:p w14:paraId="74A9AA07" w14:textId="77777777" w:rsidR="009D63C1" w:rsidRPr="008A552C" w:rsidRDefault="009D63C1" w:rsidP="009D63C1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основных тенденций</w:t>
            </w:r>
            <w:r w:rsidRPr="008A552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правоприменительной практике национальных, наднациональных и международных судов по вопросам применения общей и специальных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 в налогообложении</w:t>
            </w:r>
          </w:p>
          <w:p w14:paraId="094AF9DB" w14:textId="77777777" w:rsidR="009D63C1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EC1B44" w14:textId="77777777" w:rsidR="009D63C1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DEAD6D" w14:textId="77777777" w:rsidR="009D63C1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847C95" w14:textId="77777777" w:rsidR="009D63C1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B144A3" w14:textId="3A6A0667" w:rsidR="008D34DD" w:rsidRPr="008D34DD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EE50C2">
              <w:rPr>
                <w:rFonts w:ascii="Times New Roman" w:hAnsi="Times New Roman" w:cs="Times New Roman"/>
                <w:sz w:val="24"/>
                <w:szCs w:val="24"/>
              </w:rPr>
              <w:t>готовит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юридически значимые документы, отражающие тенденции правоприменительной практики и значимые правовые позиции судов по вопросам применения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антиуклонительных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механизмов</w:t>
            </w:r>
          </w:p>
        </w:tc>
        <w:tc>
          <w:tcPr>
            <w:tcW w:w="2415" w:type="dxa"/>
          </w:tcPr>
          <w:p w14:paraId="67E65470" w14:textId="1CC74DFE" w:rsidR="008D34DD" w:rsidRPr="008D34DD" w:rsidRDefault="008D34DD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4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Вопрос 1.</w:t>
            </w:r>
            <w:r w:rsidRPr="008D34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D63C1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тенденции развития российской правоприменительной практики по делам о «тонкой» капитализации? П</w:t>
            </w:r>
            <w:r w:rsidR="00A51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 ответе </w:t>
            </w:r>
            <w:r w:rsidR="009D63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продемонстрируйте знание правовых позиций высших судов по делам о «тонкой» капитализации в динамике. </w:t>
            </w:r>
          </w:p>
          <w:p w14:paraId="5553C0B4" w14:textId="77777777" w:rsidR="009D63C1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6B8DFD90" w14:textId="77777777" w:rsidR="009D63C1" w:rsidRDefault="009D63C1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0A42379D" w14:textId="46EF5784" w:rsidR="008D34DD" w:rsidRDefault="008D34DD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4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Вопрос 2.</w:t>
            </w:r>
            <w:r w:rsidRPr="008D34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600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Налоговым органом была проведена выездная налоговая проверка налогоплательщика – организации. Основной деятельностью организации является хлебопекарная деятельность. В целях налогообложения прибыли организация отнесла на расходы оплату поставки муки, осуществленной компаниями А и Б. В рамках проверки выявился «технический» характер данных компаний, налоговым органом </w:t>
            </w:r>
            <w:r w:rsidR="002600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собраны доказательства, свидетельствующие о невозможности компаниями А и Б осуществлять поставку муки. Взаимозависимость между налогоплательщиком и компаниями А и Б не была установлена. </w:t>
            </w:r>
          </w:p>
          <w:p w14:paraId="66FD3778" w14:textId="3BBE73BB" w:rsidR="002600D2" w:rsidRPr="008D34DD" w:rsidRDefault="002600D2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Подготовьте свое экспертное заключение по вопросу налоговых последствий. Правомерно ли доначисление налогоплательщику налога на прибыль в данной ситуации? Вправе ли налогоплательщик рассчитывать на налоговую реконструкцию в данной ситуации? Какие условия должны быть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00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соблюдены налогоплательщиком в целях налоговой реконструкции?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При ответе применяйте методику моделирования практической ситуации. </w:t>
            </w:r>
          </w:p>
          <w:p w14:paraId="01A3003A" w14:textId="77777777" w:rsidR="008D34DD" w:rsidRPr="008D34DD" w:rsidRDefault="008D34DD" w:rsidP="009D6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3E7E371" w14:textId="77777777" w:rsidR="00E85953" w:rsidRDefault="00E85953" w:rsidP="005A7C94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bookmarkStart w:id="28" w:name="_Toc29731735"/>
    </w:p>
    <w:p w14:paraId="52451152" w14:textId="4DBB4236" w:rsidR="00DC028C" w:rsidRDefault="00DC028C" w:rsidP="005A7C94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судебных решений в целях разбора в рамках семинаров и </w:t>
      </w:r>
      <w:r w:rsidRPr="006F1729">
        <w:rPr>
          <w:rFonts w:ascii="Times New Roman" w:hAnsi="Times New Roman" w:cs="Times New Roman"/>
          <w:b/>
          <w:bCs/>
          <w:sz w:val="28"/>
          <w:szCs w:val="28"/>
        </w:rPr>
        <w:t>самостоятельной работы</w:t>
      </w:r>
      <w:r w:rsidR="00B472B4" w:rsidRPr="006F1729">
        <w:rPr>
          <w:rFonts w:ascii="Times New Roman" w:hAnsi="Times New Roman" w:cs="Times New Roman"/>
          <w:b/>
          <w:bCs/>
          <w:sz w:val="28"/>
          <w:szCs w:val="28"/>
        </w:rPr>
        <w:t xml:space="preserve"> в качестве кейсов и ситуационных задач</w:t>
      </w:r>
      <w:r w:rsidRPr="006F172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233598A" w14:textId="4EF55C78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>«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Новой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табачной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компании»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(Определение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Судебной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коллегии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по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экономическим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спорам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Верховного Суда РФ от 18.03.2016 по делу № 305-КГ15-14263, А40-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87775/14).</w:t>
      </w:r>
    </w:p>
    <w:p w14:paraId="36FEFE77" w14:textId="044AE076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 «Торос»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(Постановление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ФАС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Московского округа от 07.04.2011 № КА-А41/2465-11 по делу № А41-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598/10).</w:t>
      </w:r>
    </w:p>
    <w:p w14:paraId="6F74F478" w14:textId="72AA9AFB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lastRenderedPageBreak/>
        <w:t>Дело «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Северный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Кузбасс»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тонкой</w:t>
      </w:r>
      <w:r w:rsidRPr="00DC028C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капитализации (Постановление Президиума ВАС РФ от 15.11.2011 №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8654/11 по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ОАО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«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Угольная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компания</w:t>
      </w:r>
      <w:r>
        <w:rPr>
          <w:rFonts w:ascii="Times New Roman" w:eastAsia="Times New Roman" w:hAnsi="Times New Roman" w:cs="Times New Roman"/>
          <w:sz w:val="28"/>
          <w:lang w:eastAsia="en-US"/>
        </w:rPr>
        <w:t>»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).</w:t>
      </w:r>
    </w:p>
    <w:p w14:paraId="74D3863E" w14:textId="23F7ADA6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 xml:space="preserve"> «</w:t>
      </w:r>
      <w:proofErr w:type="spellStart"/>
      <w:r w:rsidRPr="00DC028C">
        <w:rPr>
          <w:rFonts w:ascii="Times New Roman" w:eastAsia="Times New Roman" w:hAnsi="Times New Roman" w:cs="Times New Roman"/>
          <w:sz w:val="28"/>
          <w:lang w:eastAsia="en-US"/>
        </w:rPr>
        <w:t>Нарьянмарнефтегаз</w:t>
      </w:r>
      <w:proofErr w:type="spellEnd"/>
      <w:r w:rsidRPr="00DC028C">
        <w:rPr>
          <w:rFonts w:ascii="Times New Roman" w:eastAsia="Times New Roman" w:hAnsi="Times New Roman" w:cs="Times New Roman"/>
          <w:sz w:val="28"/>
          <w:lang w:eastAsia="en-US"/>
        </w:rPr>
        <w:t>» о недостаточной</w:t>
      </w:r>
      <w:r w:rsidRPr="00DC028C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капитализации (Постановление ФАС Московского округа от 27.02.2012</w:t>
      </w:r>
      <w:r w:rsidRPr="00DC028C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по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 А40-1164/11-99-7).</w:t>
      </w:r>
    </w:p>
    <w:p w14:paraId="71D1F307" w14:textId="27C679CC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ЗАО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>«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ЭР-Телеком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Холдинг»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(Постановление ФАС Уральского округа от 05.12.2012 № Ф09-11911/12</w:t>
      </w:r>
      <w:r w:rsidRPr="00DC028C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по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 А50-4254/2012).</w:t>
      </w:r>
    </w:p>
    <w:p w14:paraId="1E655326" w14:textId="5E4C0511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 НК «Северное сияние»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 xml:space="preserve"> (Постановление</w:t>
      </w:r>
      <w:r w:rsidRPr="00DC028C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Президиума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ВАС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РФ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17.09.2013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3715/13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по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А50-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4254/2012).</w:t>
      </w:r>
    </w:p>
    <w:p w14:paraId="4687E195" w14:textId="27912AF9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pacing w:val="-13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КБ</w:t>
      </w:r>
      <w:r w:rsidRPr="00DC028C">
        <w:rPr>
          <w:rFonts w:ascii="Times New Roman" w:eastAsia="Times New Roman" w:hAnsi="Times New Roman" w:cs="Times New Roman"/>
          <w:spacing w:val="-8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lang w:eastAsia="en-US"/>
        </w:rPr>
        <w:t>Москоммерцбанк</w:t>
      </w:r>
      <w:proofErr w:type="spellEnd"/>
      <w:r>
        <w:rPr>
          <w:rFonts w:ascii="Times New Roman" w:eastAsia="Times New Roman" w:hAnsi="Times New Roman" w:cs="Times New Roman"/>
          <w:sz w:val="28"/>
          <w:lang w:eastAsia="en-US"/>
        </w:rPr>
        <w:t>»</w:t>
      </w:r>
      <w:r w:rsidRPr="00DC028C">
        <w:rPr>
          <w:rFonts w:ascii="Times New Roman" w:eastAsia="Times New Roman" w:hAnsi="Times New Roman" w:cs="Times New Roman"/>
          <w:spacing w:val="-8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(Постановление</w:t>
      </w:r>
      <w:r w:rsidRPr="00DC028C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>Арбитражного</w:t>
      </w:r>
      <w:r w:rsidRPr="00DC028C">
        <w:rPr>
          <w:rFonts w:ascii="Times New Roman" w:eastAsia="Times New Roman" w:hAnsi="Times New Roman" w:cs="Times New Roman"/>
          <w:spacing w:val="-1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>суда</w:t>
      </w:r>
      <w:r w:rsidRPr="00DC028C">
        <w:rPr>
          <w:rFonts w:ascii="Times New Roman" w:eastAsia="Times New Roman" w:hAnsi="Times New Roman" w:cs="Times New Roman"/>
          <w:spacing w:val="-16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>Московского</w:t>
      </w:r>
      <w:r w:rsidRPr="00DC028C">
        <w:rPr>
          <w:rFonts w:ascii="Times New Roman" w:eastAsia="Times New Roman" w:hAnsi="Times New Roman" w:cs="Times New Roman"/>
          <w:spacing w:val="-15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округа</w:t>
      </w:r>
      <w:r w:rsidRPr="00DC028C">
        <w:rPr>
          <w:rFonts w:ascii="Times New Roman" w:eastAsia="Times New Roman" w:hAnsi="Times New Roman" w:cs="Times New Roman"/>
          <w:spacing w:val="-1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DC028C">
        <w:rPr>
          <w:rFonts w:ascii="Times New Roman" w:eastAsia="Times New Roman" w:hAnsi="Times New Roman" w:cs="Times New Roman"/>
          <w:spacing w:val="-17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19.05.2015</w:t>
      </w:r>
      <w:r w:rsidRPr="00DC028C">
        <w:rPr>
          <w:rFonts w:ascii="Times New Roman" w:eastAsia="Times New Roman" w:hAnsi="Times New Roman" w:cs="Times New Roman"/>
          <w:spacing w:val="-8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-13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Ф05-5400/2015</w:t>
      </w:r>
      <w:r w:rsidRPr="00DC028C">
        <w:rPr>
          <w:rFonts w:ascii="Times New Roman" w:eastAsia="Times New Roman" w:hAnsi="Times New Roman" w:cs="Times New Roman"/>
          <w:spacing w:val="-68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по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 А40-100177/13).</w:t>
      </w:r>
    </w:p>
    <w:p w14:paraId="65E5FE99" w14:textId="7D53A564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 «Теле-2»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(Постановление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Арбитражного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суда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Центрального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округа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10.09.2015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Ф10-</w:t>
      </w:r>
      <w:r w:rsidRPr="00DC028C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2673/2015 по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А14-13723/2013).</w:t>
      </w:r>
    </w:p>
    <w:p w14:paraId="43651BE2" w14:textId="245D9DA6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 ПАО «МДМ Банк»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 xml:space="preserve"> (Постановление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>Арбитражного</w:t>
      </w:r>
      <w:r w:rsidRPr="00DC028C">
        <w:rPr>
          <w:rFonts w:ascii="Times New Roman" w:eastAsia="Times New Roman" w:hAnsi="Times New Roman" w:cs="Times New Roman"/>
          <w:spacing w:val="-13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>суда</w:t>
      </w:r>
      <w:r w:rsidRPr="00DC028C">
        <w:rPr>
          <w:rFonts w:ascii="Times New Roman" w:eastAsia="Times New Roman" w:hAnsi="Times New Roman" w:cs="Times New Roman"/>
          <w:spacing w:val="-16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>Московского</w:t>
      </w:r>
      <w:r w:rsidRPr="00DC028C">
        <w:rPr>
          <w:rFonts w:ascii="Times New Roman" w:eastAsia="Times New Roman" w:hAnsi="Times New Roman" w:cs="Times New Roman"/>
          <w:spacing w:val="-1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округа</w:t>
      </w:r>
      <w:r w:rsidRPr="00DC028C">
        <w:rPr>
          <w:rFonts w:ascii="Times New Roman" w:eastAsia="Times New Roman" w:hAnsi="Times New Roman" w:cs="Times New Roman"/>
          <w:spacing w:val="-1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DC028C">
        <w:rPr>
          <w:rFonts w:ascii="Times New Roman" w:eastAsia="Times New Roman" w:hAnsi="Times New Roman" w:cs="Times New Roman"/>
          <w:spacing w:val="-16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27.05.2016</w:t>
      </w:r>
      <w:r w:rsidRPr="00DC028C">
        <w:rPr>
          <w:rFonts w:ascii="Times New Roman" w:eastAsia="Times New Roman" w:hAnsi="Times New Roman" w:cs="Times New Roman"/>
          <w:spacing w:val="-12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-12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Ф05-6667/2016</w:t>
      </w:r>
      <w:r w:rsidRPr="00DC028C">
        <w:rPr>
          <w:rFonts w:ascii="Times New Roman" w:eastAsia="Times New Roman" w:hAnsi="Times New Roman" w:cs="Times New Roman"/>
          <w:spacing w:val="-68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-68"/>
          <w:sz w:val="28"/>
          <w:lang w:eastAsia="en-US"/>
        </w:rPr>
        <w:t xml:space="preserve">            </w:t>
      </w:r>
      <w:r w:rsidRPr="00DC028C">
        <w:rPr>
          <w:rFonts w:ascii="Times New Roman" w:eastAsia="Times New Roman" w:hAnsi="Times New Roman" w:cs="Times New Roman"/>
          <w:spacing w:val="-68"/>
          <w:sz w:val="28"/>
          <w:lang w:eastAsia="en-US"/>
        </w:rPr>
        <w:t xml:space="preserve">  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по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 А40-116746/2015).</w:t>
      </w:r>
    </w:p>
    <w:p w14:paraId="18EB80F3" w14:textId="0E4F163B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 «Кредит Европа Банк»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 xml:space="preserve"> (Решение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Арбитражного суда г. Москвы от 11.07.2016 по делу № А40-442/15-39-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2).</w:t>
      </w:r>
    </w:p>
    <w:p w14:paraId="1DBEA792" w14:textId="557CFD63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 «Капитал»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 xml:space="preserve"> (Определение Верховного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Суда</w:t>
      </w:r>
      <w:r w:rsidRPr="00DC028C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РФ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05.08.2016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307-КГ16-7111 по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А13-5850/2014).</w:t>
      </w:r>
    </w:p>
    <w:p w14:paraId="362F55D8" w14:textId="27202F69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 xml:space="preserve"> АО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«Банк </w:t>
      </w:r>
      <w:proofErr w:type="spellStart"/>
      <w:r>
        <w:rPr>
          <w:rFonts w:ascii="Times New Roman" w:eastAsia="Times New Roman" w:hAnsi="Times New Roman" w:cs="Times New Roman"/>
          <w:sz w:val="28"/>
          <w:lang w:eastAsia="en-US"/>
        </w:rPr>
        <w:t>Интеза</w:t>
      </w:r>
      <w:proofErr w:type="spellEnd"/>
      <w:r>
        <w:rPr>
          <w:rFonts w:ascii="Times New Roman" w:eastAsia="Times New Roman" w:hAnsi="Times New Roman" w:cs="Times New Roman"/>
          <w:sz w:val="28"/>
          <w:lang w:eastAsia="en-US"/>
        </w:rPr>
        <w:t>»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 xml:space="preserve"> (Постановление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Арбитражного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суда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Московского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округа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04.10.2016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Ф05-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14331/2016 по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 А40-241361/2015).</w:t>
      </w:r>
    </w:p>
    <w:p w14:paraId="50FD1616" w14:textId="51287B70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ПАО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«Северсталь»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(Решение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Арбитражного суда г. Москвы от 31.10.2016 по делу № А40-113217/16-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107-982).</w:t>
      </w:r>
    </w:p>
    <w:p w14:paraId="184522EF" w14:textId="26315354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НПО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«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Цифровые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телевизионные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системы»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 xml:space="preserve"> (Решение Арбитражного суда Калининградской области от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02.08.2017 по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 №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А21-2521/2017).</w:t>
      </w:r>
    </w:p>
    <w:p w14:paraId="2F59F59B" w14:textId="26E03EF8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ООО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«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Аукционная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компания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lang w:eastAsia="en-US"/>
        </w:rPr>
        <w:t>Союзпушнина</w:t>
      </w:r>
      <w:proofErr w:type="spellEnd"/>
      <w:r>
        <w:rPr>
          <w:rFonts w:ascii="Times New Roman" w:eastAsia="Times New Roman" w:hAnsi="Times New Roman" w:cs="Times New Roman"/>
          <w:sz w:val="28"/>
          <w:lang w:eastAsia="en-US"/>
        </w:rPr>
        <w:t>»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 xml:space="preserve"> (Решение Арбитражного суда г. Москвы от 11 октября</w:t>
      </w:r>
      <w:r w:rsidRPr="00DC028C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2017 г.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по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 А40-73573/17-20-612).</w:t>
      </w:r>
    </w:p>
    <w:p w14:paraId="292FF96D" w14:textId="3B4DA419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 xml:space="preserve"> «</w:t>
      </w:r>
      <w:proofErr w:type="spellStart"/>
      <w:r w:rsidRPr="00DC028C">
        <w:rPr>
          <w:rFonts w:ascii="Times New Roman" w:eastAsia="Times New Roman" w:hAnsi="Times New Roman" w:cs="Times New Roman"/>
          <w:sz w:val="28"/>
          <w:lang w:eastAsia="en-US"/>
        </w:rPr>
        <w:t>Владимирэнергосбыт</w:t>
      </w:r>
      <w:proofErr w:type="spellEnd"/>
      <w:r w:rsidRPr="00DC028C">
        <w:rPr>
          <w:rFonts w:ascii="Times New Roman" w:eastAsia="Times New Roman" w:hAnsi="Times New Roman" w:cs="Times New Roman"/>
          <w:sz w:val="28"/>
          <w:lang w:eastAsia="en-US"/>
        </w:rPr>
        <w:t>» (Определение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Верховного Суда РФ от 14.12.2017 № 301-КГ17-18409 по делу № А11-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6602/2016).</w:t>
      </w:r>
    </w:p>
    <w:p w14:paraId="4FC72A2A" w14:textId="5161A0E5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ООО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«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Краснобродский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Южный»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(Определение Верховного Суда РФ от 25.12.2017 № 304-КГ17-17349 по</w:t>
      </w:r>
      <w:r w:rsidRPr="00DC028C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 А27-20527/2015).</w:t>
      </w:r>
    </w:p>
    <w:p w14:paraId="26A96A52" w14:textId="3589F77D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«Нестле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Россия»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(Постановление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Арбитражного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суда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lastRenderedPageBreak/>
        <w:t>Московского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округа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20.09.2018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Ф05-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13942/2018 по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 А40-108591/2017).</w:t>
      </w:r>
    </w:p>
    <w:p w14:paraId="4C609631" w14:textId="0CE08BC3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ПАО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«Банк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Зенит»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(Решение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Арбитражного суда г. Москвы от 31 октября 2018 г. по делу № А40-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193386/2017).</w:t>
      </w:r>
    </w:p>
    <w:p w14:paraId="306EBDCD" w14:textId="4B02BBBE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 xml:space="preserve"> АО «</w:t>
      </w:r>
      <w:proofErr w:type="spellStart"/>
      <w:r w:rsidRPr="00DC028C">
        <w:rPr>
          <w:rFonts w:ascii="Times New Roman" w:eastAsia="Times New Roman" w:hAnsi="Times New Roman" w:cs="Times New Roman"/>
          <w:sz w:val="28"/>
          <w:lang w:eastAsia="en-US"/>
        </w:rPr>
        <w:t>ФортеИнвест</w:t>
      </w:r>
      <w:proofErr w:type="spellEnd"/>
      <w:r w:rsidRPr="00DC028C">
        <w:rPr>
          <w:rFonts w:ascii="Times New Roman" w:eastAsia="Times New Roman" w:hAnsi="Times New Roman" w:cs="Times New Roman"/>
          <w:sz w:val="28"/>
          <w:lang w:eastAsia="en-US"/>
        </w:rPr>
        <w:t>» (Постановление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Девятого арбитражного апелляционного суда от 19.03.2019 № 09АП-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8093/2019 по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А40-185141/18).</w:t>
      </w:r>
    </w:p>
    <w:p w14:paraId="23743FCF" w14:textId="429A9FA8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«</w:t>
      </w:r>
      <w:proofErr w:type="spellStart"/>
      <w:r w:rsidRPr="00DC028C">
        <w:rPr>
          <w:rFonts w:ascii="Times New Roman" w:eastAsia="Times New Roman" w:hAnsi="Times New Roman" w:cs="Times New Roman"/>
          <w:sz w:val="28"/>
          <w:lang w:eastAsia="en-US"/>
        </w:rPr>
        <w:t>Русджам</w:t>
      </w:r>
      <w:proofErr w:type="spellEnd"/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Стеклотара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Холдинг»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(Определение Верховного Суда РФ от 25.04.2019 № 301-ЭС19-2319 по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 А11-9880/2016).</w:t>
      </w:r>
    </w:p>
    <w:p w14:paraId="3DC0B5FA" w14:textId="1A96C35F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ООО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«</w:t>
      </w:r>
      <w:proofErr w:type="spellStart"/>
      <w:r w:rsidRPr="00DC028C">
        <w:rPr>
          <w:rFonts w:ascii="Times New Roman" w:eastAsia="Times New Roman" w:hAnsi="Times New Roman" w:cs="Times New Roman"/>
          <w:sz w:val="28"/>
          <w:lang w:eastAsia="en-US"/>
        </w:rPr>
        <w:t>Олекминский</w:t>
      </w:r>
      <w:proofErr w:type="spellEnd"/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рудник»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(Постановление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Арбитражного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суда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Дальневосточного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округа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31.05.2016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Ф03-2220/2016</w:t>
      </w:r>
      <w:r w:rsidRPr="00DC028C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по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 А04-6181/2015).</w:t>
      </w:r>
    </w:p>
    <w:p w14:paraId="25120021" w14:textId="28DAE81B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 «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Торговый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дом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lang w:eastAsia="en-US"/>
        </w:rPr>
        <w:t>Петелино</w:t>
      </w:r>
      <w:proofErr w:type="spellEnd"/>
      <w:r>
        <w:rPr>
          <w:rFonts w:ascii="Times New Roman" w:eastAsia="Times New Roman" w:hAnsi="Times New Roman" w:cs="Times New Roman"/>
          <w:sz w:val="28"/>
          <w:lang w:eastAsia="en-US"/>
        </w:rPr>
        <w:t>»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(Постановление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Девятого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арбитражного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апелляционного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суда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04.08.2015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09АП-28112/2015 по делу</w:t>
      </w:r>
      <w:r w:rsidRPr="00DC028C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 А40-12815/15).</w:t>
      </w:r>
    </w:p>
    <w:p w14:paraId="3E9BB054" w14:textId="11872229" w:rsidR="00DC028C" w:rsidRPr="00DC028C" w:rsidRDefault="00DC028C" w:rsidP="005A7C94">
      <w:pPr>
        <w:widowControl w:val="0"/>
        <w:numPr>
          <w:ilvl w:val="0"/>
          <w:numId w:val="27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Дело «</w:t>
      </w:r>
      <w:proofErr w:type="spellStart"/>
      <w:r w:rsidRPr="00DC028C">
        <w:rPr>
          <w:rFonts w:ascii="Times New Roman" w:eastAsia="Times New Roman" w:hAnsi="Times New Roman" w:cs="Times New Roman"/>
          <w:sz w:val="28"/>
          <w:lang w:eastAsia="en-US"/>
        </w:rPr>
        <w:t>Eastern</w:t>
      </w:r>
      <w:proofErr w:type="spellEnd"/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proofErr w:type="spellStart"/>
      <w:r w:rsidRPr="00DC028C">
        <w:rPr>
          <w:rFonts w:ascii="Times New Roman" w:eastAsia="Times New Roman" w:hAnsi="Times New Roman" w:cs="Times New Roman"/>
          <w:sz w:val="28"/>
          <w:lang w:eastAsia="en-US"/>
        </w:rPr>
        <w:t>Value</w:t>
      </w:r>
      <w:proofErr w:type="spellEnd"/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proofErr w:type="spellStart"/>
      <w:r w:rsidRPr="00DC028C">
        <w:rPr>
          <w:rFonts w:ascii="Times New Roman" w:eastAsia="Times New Roman" w:hAnsi="Times New Roman" w:cs="Times New Roman"/>
          <w:sz w:val="28"/>
          <w:lang w:eastAsia="en-US"/>
        </w:rPr>
        <w:t>Partners</w:t>
      </w:r>
      <w:proofErr w:type="spellEnd"/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lang w:eastAsia="en-US"/>
        </w:rPr>
        <w:t>Limited</w:t>
      </w:r>
      <w:proofErr w:type="spellEnd"/>
      <w:r>
        <w:rPr>
          <w:rFonts w:ascii="Times New Roman" w:eastAsia="Times New Roman" w:hAnsi="Times New Roman" w:cs="Times New Roman"/>
          <w:sz w:val="28"/>
          <w:lang w:eastAsia="en-US"/>
        </w:rPr>
        <w:t>»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(Постановление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Девятого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арбитражного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апелляционного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суда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от</w:t>
      </w:r>
      <w:r w:rsidRPr="00DC028C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05.12.2012</w:t>
      </w:r>
      <w:r w:rsidRPr="00DC028C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09АП-33421/2012-АК</w:t>
      </w:r>
      <w:r w:rsidRPr="00DC028C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по</w:t>
      </w:r>
      <w:r w:rsidRPr="00DC028C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делу</w:t>
      </w:r>
      <w:r w:rsidRPr="00DC028C"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№</w:t>
      </w:r>
      <w:r w:rsidRPr="00DC028C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DC028C">
        <w:rPr>
          <w:rFonts w:ascii="Times New Roman" w:eastAsia="Times New Roman" w:hAnsi="Times New Roman" w:cs="Times New Roman"/>
          <w:sz w:val="28"/>
          <w:lang w:eastAsia="en-US"/>
        </w:rPr>
        <w:t>А40-60755/12-20-388).</w:t>
      </w:r>
    </w:p>
    <w:p w14:paraId="68FAF379" w14:textId="77777777" w:rsidR="00944490" w:rsidRDefault="00944490" w:rsidP="005A7C94">
      <w:pPr>
        <w:spacing w:after="0" w:line="288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52CC39FF" w14:textId="2EB07784" w:rsidR="00664436" w:rsidRPr="005907DA" w:rsidRDefault="005A7C94" w:rsidP="005A7C94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664436" w:rsidRPr="00647D8F">
        <w:rPr>
          <w:rFonts w:ascii="Times New Roman" w:hAnsi="Times New Roman" w:cs="Times New Roman"/>
          <w:b/>
          <w:bCs/>
          <w:sz w:val="28"/>
          <w:szCs w:val="28"/>
        </w:rPr>
        <w:t xml:space="preserve">опросы к </w:t>
      </w:r>
      <w:bookmarkEnd w:id="28"/>
      <w:r w:rsidR="00163552">
        <w:rPr>
          <w:rFonts w:ascii="Times New Roman" w:hAnsi="Times New Roman" w:cs="Times New Roman"/>
          <w:b/>
          <w:bCs/>
          <w:sz w:val="28"/>
          <w:szCs w:val="28"/>
        </w:rPr>
        <w:t xml:space="preserve">зачету </w:t>
      </w:r>
      <w:r w:rsidR="00954D05" w:rsidRPr="005907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4436" w:rsidRPr="005907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4775C80" w14:textId="42E5C25C" w:rsidR="005A7C94" w:rsidRP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bookmarkStart w:id="29" w:name="_Toc29731742"/>
      <w:bookmarkStart w:id="30" w:name="_Toc85213581"/>
      <w:r>
        <w:rPr>
          <w:rFonts w:ascii="Times New Roman" w:eastAsia="Times New Roman" w:hAnsi="Times New Roman" w:cs="Times New Roman"/>
          <w:sz w:val="28"/>
          <w:lang w:eastAsia="en-US"/>
        </w:rPr>
        <w:t>Разграничьте понятия: у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клонение от уплаты налогов, избежание налогообложения, налоговая оптимизация, налоговая минимизация, агрессивное налоговое 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планирование: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разграничение понятий. </w:t>
      </w:r>
    </w:p>
    <w:p w14:paraId="42244B21" w14:textId="43FA83DF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п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редпосылки к уклонению от налогообложения: налоговый оппортунизм, пробелы и противоречия в налоговом законодательстве, недобросовестная налоговая конкуренция, различия в на</w:t>
      </w:r>
      <w:r>
        <w:rPr>
          <w:rFonts w:ascii="Times New Roman" w:eastAsia="Times New Roman" w:hAnsi="Times New Roman" w:cs="Times New Roman"/>
          <w:sz w:val="28"/>
          <w:lang w:eastAsia="en-US"/>
        </w:rPr>
        <w:t>логовых системах стран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7CA1CFDC" w14:textId="45E177F9" w:rsidR="005A7C94" w:rsidRP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Раскройте понятие офшорной юрисдикции. Разграничьте понятие офшорной юрисдикции и налоговой гавани. </w:t>
      </w:r>
    </w:p>
    <w:p w14:paraId="482F60F0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развитие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антиуклонительной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политики в области национального и международного налогообложения. </w:t>
      </w:r>
    </w:p>
    <w:p w14:paraId="05630669" w14:textId="5D7AAF2C" w:rsidR="005A7C94" w:rsidRP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д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еятельность международных организаций в области формирования и имплементации в национальное законодательство и международные налоговые соглашения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антиуклонительных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механизмов.</w:t>
      </w:r>
    </w:p>
    <w:p w14:paraId="42F9A051" w14:textId="36991BAE" w:rsidR="005A7C94" w:rsidRP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с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оотношение источников международного налогового права и национального налогового права, закрепляющих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антиуклонительные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механизмы. </w:t>
      </w:r>
    </w:p>
    <w:p w14:paraId="6A891887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lastRenderedPageBreak/>
        <w:t>Охарактеризуйте п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ерераспределение задолженности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как «типовую» схему уклонения от налогообложения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47E0C7F2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общие налоговые последствия совершения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транснациональных операций между взаимозависимыми лицами.</w:t>
      </w:r>
    </w:p>
    <w:p w14:paraId="1B97D76F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Охарактеризуйте «типовую» схему использования гибридных компаний и гибридных инструментов в целях </w:t>
      </w:r>
      <w:proofErr w:type="spellStart"/>
      <w:r>
        <w:rPr>
          <w:rFonts w:ascii="Times New Roman" w:eastAsia="Times New Roman" w:hAnsi="Times New Roman" w:cs="Times New Roman"/>
          <w:sz w:val="28"/>
          <w:lang w:eastAsia="en-US"/>
        </w:rPr>
        <w:t>избежания</w:t>
      </w:r>
      <w:proofErr w:type="spellEnd"/>
      <w:r>
        <w:rPr>
          <w:rFonts w:ascii="Times New Roman" w:eastAsia="Times New Roman" w:hAnsi="Times New Roman" w:cs="Times New Roman"/>
          <w:sz w:val="28"/>
          <w:lang w:eastAsia="en-US"/>
        </w:rPr>
        <w:t xml:space="preserve"> налогообложения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72CD4AA5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Раскройте статус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lang w:eastAsia="en-US"/>
        </w:rPr>
        <w:t>п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розрачны</w:t>
      </w:r>
      <w:r>
        <w:rPr>
          <w:rFonts w:ascii="Times New Roman" w:eastAsia="Times New Roman" w:hAnsi="Times New Roman" w:cs="Times New Roman"/>
          <w:sz w:val="28"/>
          <w:lang w:eastAsia="en-US"/>
        </w:rPr>
        <w:t>х» компаний в отдельных юрисдикциях и определите налоговые последствия вовлечения «прозрачных» компаний в структуру транснациональной компании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202CCEC3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налоговые риски взаимного кредитования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3C72A81A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налоговые риски использования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офшорных юрисдикций и налоговых гаваней. </w:t>
      </w:r>
    </w:p>
    <w:p w14:paraId="699C5EF0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Раскройте механизм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IP-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box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режим</w:t>
      </w:r>
      <w:r>
        <w:rPr>
          <w:rFonts w:ascii="Times New Roman" w:eastAsia="Times New Roman" w:hAnsi="Times New Roman" w:cs="Times New Roman"/>
          <w:sz w:val="28"/>
          <w:lang w:eastAsia="en-US"/>
        </w:rPr>
        <w:t>а и его значение в структурировании транснационального бизнеса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2CF60F25" w14:textId="359148CF" w:rsidR="005A7C94" w:rsidRP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Опишите систему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мер по борьбе с трансграничным уклонением от уплаты налогов в России и за рубежом. GAAR, SAAR, TAAR.</w:t>
      </w:r>
    </w:p>
    <w:p w14:paraId="76AFC89E" w14:textId="481B56E6" w:rsidR="005A7C94" w:rsidRP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о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дносторонние меры, принимаемые государствами в борьбе с уклонением от налогообложения. </w:t>
      </w:r>
    </w:p>
    <w:p w14:paraId="5F3D08C9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Опишите значение и развитие Вестминстерской доктрины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35184A76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концепцию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приоритета существа над формой как инструмент борьбы с уклонением от уплаты налогов применительно к внутренним и трансграничным операциям. </w:t>
      </w:r>
    </w:p>
    <w:p w14:paraId="50B04EDB" w14:textId="2FC2051B" w:rsidR="005A7C94" w:rsidRP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Опишите с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удебные доктрины противодействия уклонению от налогообложения (превалирование содержания сделки над ее формой, концепция деловой цели, концепция «пошаговой сделки» и т.д.) и их законодательное закрепление. </w:t>
      </w:r>
    </w:p>
    <w:p w14:paraId="6C8D414C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Дайте характеристику и опишите значение Постановления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ВАС РФ № 53 о необоснованной налоговой выгоде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в налоговом администрировании</w:t>
      </w:r>
    </w:p>
    <w:p w14:paraId="5356669D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презумпцию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добросовестности налогоплательщика и распределение бремени доказывания. </w:t>
      </w:r>
    </w:p>
    <w:p w14:paraId="0770EC5A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п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онятие злоупотребления правом со стороны налогоплательщика. </w:t>
      </w:r>
    </w:p>
    <w:p w14:paraId="57AFD14B" w14:textId="7D3836D8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Охарактеризуйте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ст. 54</w:t>
      </w:r>
      <w:r w:rsidRPr="005A7C94">
        <w:rPr>
          <w:rFonts w:ascii="Times New Roman" w:eastAsia="Times New Roman" w:hAnsi="Times New Roman" w:cs="Times New Roman"/>
          <w:sz w:val="28"/>
          <w:vertAlign w:val="superscript"/>
          <w:lang w:eastAsia="en-US"/>
        </w:rPr>
        <w:t>1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Налогового кодекса РФ и приведите примеры из правоприменительной практики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по вопросам необоснованной </w:t>
      </w:r>
      <w:r>
        <w:rPr>
          <w:rFonts w:ascii="Times New Roman" w:eastAsia="Times New Roman" w:hAnsi="Times New Roman" w:cs="Times New Roman"/>
          <w:sz w:val="28"/>
          <w:lang w:eastAsia="en-US"/>
        </w:rPr>
        <w:t>налоговой выгоды (по делам, не осложненным иностранным элементом)</w:t>
      </w:r>
    </w:p>
    <w:p w14:paraId="11E2FB9E" w14:textId="25DEA9C6" w:rsidR="005A7C94" w:rsidRPr="005A7C94" w:rsidRDefault="005A7C94" w:rsidP="005A7C94">
      <w:pPr>
        <w:pStyle w:val="aa"/>
        <w:numPr>
          <w:ilvl w:val="0"/>
          <w:numId w:val="28"/>
        </w:numPr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5A7C94">
        <w:rPr>
          <w:rFonts w:ascii="Times New Roman" w:eastAsia="Times New Roman" w:hAnsi="Times New Roman" w:cs="Times New Roman"/>
          <w:sz w:val="28"/>
          <w:lang w:eastAsia="en-US"/>
        </w:rPr>
        <w:lastRenderedPageBreak/>
        <w:t>Охарактеризуйте ст. 541 Налогового кодекса РФ и приведите примеры из правоприменительной практики по вопросам необоснованной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налоговой выгоды (по делам,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осложненным иностранным элементом)</w:t>
      </w:r>
    </w:p>
    <w:p w14:paraId="16CE1256" w14:textId="1853AA8C" w:rsidR="005A7C94" w:rsidRP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Охарактеризуйте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Principal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Purpose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Test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в действующих налоговых соглашениях России и в 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налогообложения.</w:t>
      </w:r>
    </w:p>
    <w:p w14:paraId="3F6AC3B6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Опишите значение и процедуры о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бмен</w:t>
      </w:r>
      <w:r>
        <w:rPr>
          <w:rFonts w:ascii="Times New Roman" w:eastAsia="Times New Roman" w:hAnsi="Times New Roman" w:cs="Times New Roman"/>
          <w:sz w:val="28"/>
          <w:lang w:eastAsia="en-US"/>
        </w:rPr>
        <w:t>а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налоговой информацией между странами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в целях борьбы с уклонением от налогообложения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7AA21A7F" w14:textId="25E6D33D" w:rsidR="005A7C94" w:rsidRP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Опишите с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пособы сбора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фискально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значимой информации, используемые в США. </w:t>
      </w:r>
      <w:r>
        <w:rPr>
          <w:rFonts w:ascii="Times New Roman" w:eastAsia="Times New Roman" w:hAnsi="Times New Roman" w:cs="Times New Roman"/>
          <w:sz w:val="28"/>
          <w:lang w:eastAsia="en-US"/>
        </w:rPr>
        <w:t>Раскройте ц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ель применения и содержание американских форм налоговых форм W-8BEN и W-8BEN-E. </w:t>
      </w:r>
    </w:p>
    <w:p w14:paraId="385C0B6E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концепцию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бенефициарного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собственника (ФПД,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Limitation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on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Benefits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(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LoB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)). </w:t>
      </w:r>
    </w:p>
    <w:p w14:paraId="16E0F2F1" w14:textId="77777777" w:rsidR="005A7C94" w:rsidRPr="00944490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944490">
        <w:rPr>
          <w:rFonts w:ascii="Times New Roman" w:eastAsia="Times New Roman" w:hAnsi="Times New Roman" w:cs="Times New Roman"/>
          <w:sz w:val="28"/>
          <w:lang w:eastAsia="en-US"/>
        </w:rPr>
        <w:t>Правила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LOB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действующих</w:t>
      </w:r>
      <w:r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налоговых</w:t>
      </w:r>
      <w:r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соглашениях Р</w:t>
      </w:r>
      <w:r>
        <w:rPr>
          <w:rFonts w:ascii="Times New Roman" w:eastAsia="Times New Roman" w:hAnsi="Times New Roman" w:cs="Times New Roman"/>
          <w:sz w:val="28"/>
          <w:lang w:eastAsia="en-US"/>
        </w:rPr>
        <w:t>оссии</w:t>
      </w:r>
      <w:r w:rsidRPr="00944490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и</w:t>
      </w:r>
      <w:r w:rsidRPr="00944490"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944490">
        <w:rPr>
          <w:rFonts w:ascii="Times New Roman" w:eastAsia="Times New Roman" w:hAnsi="Times New Roman" w:cs="Times New Roman"/>
          <w:sz w:val="28"/>
          <w:lang w:eastAsia="en-US"/>
        </w:rPr>
        <w:t>MLI.</w:t>
      </w:r>
    </w:p>
    <w:p w14:paraId="455EC6F0" w14:textId="1EFA9CED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Опишите п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равила определения фактическое право на доход для случаев сквозного подхода (российские и иностранные 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фактические получатели дохода) и процедуру их применения. </w:t>
      </w:r>
    </w:p>
    <w:p w14:paraId="12CD22F2" w14:textId="5DFBB4E9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Раскройте механизм правил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контролируемых иностранных компаний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: понятие, цель, история развития, проблемы </w:t>
      </w:r>
      <w:proofErr w:type="spellStart"/>
      <w:r>
        <w:rPr>
          <w:rFonts w:ascii="Times New Roman" w:eastAsia="Times New Roman" w:hAnsi="Times New Roman" w:cs="Times New Roman"/>
          <w:sz w:val="28"/>
          <w:lang w:eastAsia="en-US"/>
        </w:rPr>
        <w:t>правоприменения</w:t>
      </w:r>
      <w:proofErr w:type="spellEnd"/>
      <w:r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23772121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Раскройте механизм правил «недостаточной (тонкой)»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капитализации: понятие, цель, история развития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, проблемы </w:t>
      </w:r>
      <w:proofErr w:type="spellStart"/>
      <w:r>
        <w:rPr>
          <w:rFonts w:ascii="Times New Roman" w:eastAsia="Times New Roman" w:hAnsi="Times New Roman" w:cs="Times New Roman"/>
          <w:sz w:val="28"/>
          <w:lang w:eastAsia="en-US"/>
        </w:rPr>
        <w:t>правоприменения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1EBF24B6" w14:textId="7415BE10" w:rsidR="005A7C94" w:rsidRP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Раскройте механизм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ограничения (нормировани</w:t>
      </w:r>
      <w:r>
        <w:rPr>
          <w:rFonts w:ascii="Times New Roman" w:eastAsia="Times New Roman" w:hAnsi="Times New Roman" w:cs="Times New Roman"/>
          <w:sz w:val="28"/>
          <w:lang w:eastAsia="en-US"/>
        </w:rPr>
        <w:t>я) выплаты процентов по займам: цель, правила, юрисдикции применения</w:t>
      </w:r>
    </w:p>
    <w:p w14:paraId="0820710C" w14:textId="0467657F" w:rsidR="005A7C94" w:rsidRP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5A7C94">
        <w:rPr>
          <w:rFonts w:ascii="Times New Roman" w:eastAsia="Times New Roman" w:hAnsi="Times New Roman" w:cs="Times New Roman"/>
          <w:sz w:val="28"/>
          <w:lang w:eastAsia="en-US"/>
        </w:rPr>
        <w:t>Раскройте механизм анти-гибридных правил. Правила ‘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switch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over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’. </w:t>
      </w:r>
    </w:p>
    <w:p w14:paraId="734CB09B" w14:textId="2D66A7BA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о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собенности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антиуклонительных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нал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оговых механизмов в странах ЕС. План БЕПС и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Директива </w:t>
      </w:r>
      <w:r>
        <w:rPr>
          <w:rFonts w:ascii="Times New Roman" w:eastAsia="Times New Roman" w:hAnsi="Times New Roman" w:cs="Times New Roman"/>
          <w:sz w:val="28"/>
          <w:lang w:eastAsia="en-US"/>
        </w:rPr>
        <w:t>ЕС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по противодействию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избежанию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и уклонению от налогообложения</w:t>
      </w:r>
    </w:p>
    <w:p w14:paraId="74F9818E" w14:textId="6792F616" w:rsidR="005A7C94" w:rsidRPr="005A7C94" w:rsidRDefault="005A7C94" w:rsidP="005A7C94">
      <w:pPr>
        <w:pStyle w:val="aa"/>
        <w:numPr>
          <w:ilvl w:val="0"/>
          <w:numId w:val="28"/>
        </w:numPr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Раскройте особенности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антиуклонительных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налоговых механизмов в </w:t>
      </w:r>
      <w:r>
        <w:rPr>
          <w:rFonts w:ascii="Times New Roman" w:eastAsia="Times New Roman" w:hAnsi="Times New Roman" w:cs="Times New Roman"/>
          <w:sz w:val="28"/>
          <w:lang w:eastAsia="en-US"/>
        </w:rPr>
        <w:t>Великобритании</w:t>
      </w:r>
    </w:p>
    <w:p w14:paraId="182120BD" w14:textId="1550606B" w:rsidR="005A7C94" w:rsidRPr="005A7C94" w:rsidRDefault="005A7C94" w:rsidP="005A7C94">
      <w:pPr>
        <w:pStyle w:val="aa"/>
        <w:numPr>
          <w:ilvl w:val="0"/>
          <w:numId w:val="28"/>
        </w:numPr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Раскройте особенности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антиуклон</w:t>
      </w:r>
      <w:r>
        <w:rPr>
          <w:rFonts w:ascii="Times New Roman" w:eastAsia="Times New Roman" w:hAnsi="Times New Roman" w:cs="Times New Roman"/>
          <w:sz w:val="28"/>
          <w:lang w:eastAsia="en-US"/>
        </w:rPr>
        <w:t>ительных</w:t>
      </w:r>
      <w:proofErr w:type="spellEnd"/>
      <w:r>
        <w:rPr>
          <w:rFonts w:ascii="Times New Roman" w:eastAsia="Times New Roman" w:hAnsi="Times New Roman" w:cs="Times New Roman"/>
          <w:sz w:val="28"/>
          <w:lang w:eastAsia="en-US"/>
        </w:rPr>
        <w:t xml:space="preserve"> налоговых механизмов в Канаде</w:t>
      </w:r>
    </w:p>
    <w:p w14:paraId="387BD313" w14:textId="5DCBB419" w:rsidR="005A7C94" w:rsidRP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м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еханизм налога </w:t>
      </w:r>
      <w:r>
        <w:rPr>
          <w:rFonts w:ascii="Times New Roman" w:eastAsia="Times New Roman" w:hAnsi="Times New Roman" w:cs="Times New Roman"/>
          <w:sz w:val="28"/>
          <w:lang w:eastAsia="en-US"/>
        </w:rPr>
        <w:t>на экспатриацию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. </w:t>
      </w:r>
    </w:p>
    <w:p w14:paraId="015D3F85" w14:textId="221F105F" w:rsidR="005A7C94" w:rsidRP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р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азвитие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антиуклонительных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механизмов в США. Правила КИК и GILTI. </w:t>
      </w:r>
    </w:p>
    <w:p w14:paraId="1081BE00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lastRenderedPageBreak/>
        <w:t xml:space="preserve">Опишите </w:t>
      </w:r>
      <w:proofErr w:type="spellStart"/>
      <w:r>
        <w:rPr>
          <w:rFonts w:ascii="Times New Roman" w:eastAsia="Times New Roman" w:hAnsi="Times New Roman" w:cs="Times New Roman"/>
          <w:sz w:val="28"/>
          <w:lang w:eastAsia="en-US"/>
        </w:rPr>
        <w:t>антиуконительную</w:t>
      </w:r>
      <w:proofErr w:type="spellEnd"/>
      <w:r>
        <w:rPr>
          <w:rFonts w:ascii="Times New Roman" w:eastAsia="Times New Roman" w:hAnsi="Times New Roman" w:cs="Times New Roman"/>
          <w:sz w:val="28"/>
          <w:lang w:eastAsia="en-US"/>
        </w:rPr>
        <w:t xml:space="preserve"> политику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стран ОЭСР в условиях цифровой экономики. </w:t>
      </w:r>
    </w:p>
    <w:p w14:paraId="198BF2B8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Раскройте проблемы обложения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активных доходов в условиях существенного экономического присутствия налогоплательщика. </w:t>
      </w:r>
    </w:p>
    <w:p w14:paraId="3961CC22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Опишите тенденции в развитии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налоговых привязок. </w:t>
      </w:r>
    </w:p>
    <w:p w14:paraId="01486530" w14:textId="77777777" w:rsidR="005A7C94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 xml:space="preserve">Охарактеризуйте меры в рамках </w:t>
      </w:r>
      <w:proofErr w:type="spellStart"/>
      <w:r>
        <w:rPr>
          <w:rFonts w:ascii="Times New Roman" w:eastAsia="Times New Roman" w:hAnsi="Times New Roman" w:cs="Times New Roman"/>
          <w:sz w:val="28"/>
          <w:lang w:eastAsia="en-US"/>
        </w:rPr>
        <w:t>Pillar</w:t>
      </w:r>
      <w:proofErr w:type="spellEnd"/>
      <w:r>
        <w:rPr>
          <w:rFonts w:ascii="Times New Roman" w:eastAsia="Times New Roman" w:hAnsi="Times New Roman" w:cs="Times New Roman"/>
          <w:sz w:val="28"/>
          <w:lang w:eastAsia="en-US"/>
        </w:rPr>
        <w:t xml:space="preserve"> I и </w:t>
      </w:r>
      <w:proofErr w:type="spellStart"/>
      <w:r w:rsidRPr="005A7C94">
        <w:rPr>
          <w:rFonts w:ascii="Times New Roman" w:eastAsia="Times New Roman" w:hAnsi="Times New Roman" w:cs="Times New Roman"/>
          <w:sz w:val="28"/>
          <w:lang w:eastAsia="en-US"/>
        </w:rPr>
        <w:t>Pillar</w:t>
      </w:r>
      <w:proofErr w:type="spellEnd"/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 II. </w:t>
      </w:r>
    </w:p>
    <w:p w14:paraId="269F4067" w14:textId="54777DFE" w:rsidR="00944490" w:rsidRPr="00944490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5A7C94">
        <w:rPr>
          <w:rFonts w:ascii="Times New Roman" w:eastAsia="Times New Roman" w:hAnsi="Times New Roman" w:cs="Times New Roman"/>
          <w:sz w:val="28"/>
          <w:lang w:eastAsia="en-US"/>
        </w:rPr>
        <w:t xml:space="preserve">Охарактеризуйте </w:t>
      </w:r>
      <w:r>
        <w:rPr>
          <w:rFonts w:ascii="Times New Roman" w:eastAsia="Times New Roman" w:hAnsi="Times New Roman" w:cs="Times New Roman"/>
          <w:sz w:val="28"/>
          <w:lang w:eastAsia="en-US"/>
        </w:rPr>
        <w:t>реализацию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Плана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БЭПС</w:t>
      </w:r>
      <w:r w:rsidR="00944490"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="00944490"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5A7C94">
        <w:rPr>
          <w:rFonts w:ascii="Times New Roman" w:eastAsia="Times New Roman" w:hAnsi="Times New Roman" w:cs="Times New Roman"/>
          <w:sz w:val="28"/>
          <w:lang w:eastAsia="en-US"/>
        </w:rPr>
        <w:t>России</w:t>
      </w:r>
      <w:r w:rsidR="00944490"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="00944490"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части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LOB.</w:t>
      </w:r>
    </w:p>
    <w:p w14:paraId="46768895" w14:textId="6C5EDCB0" w:rsidR="00944490" w:rsidRPr="00944490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реализацию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Плана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БЭПС</w:t>
      </w:r>
      <w:r w:rsidR="00944490"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="00944490"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России</w:t>
      </w:r>
      <w:r w:rsidR="00944490" w:rsidRPr="00944490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части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PPT.</w:t>
      </w:r>
    </w:p>
    <w:p w14:paraId="4C629BD0" w14:textId="3B41E37F" w:rsidR="00944490" w:rsidRPr="00944490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реализацию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Плана</w:t>
      </w:r>
      <w:r w:rsidR="00944490"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БЭПС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России</w:t>
      </w:r>
      <w:r w:rsidR="00944490" w:rsidRPr="00944490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части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правил</w:t>
      </w:r>
      <w:r w:rsidR="00944490" w:rsidRPr="00944490"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налогообложения</w:t>
      </w:r>
      <w:r w:rsidR="00944490"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КИК.</w:t>
      </w:r>
    </w:p>
    <w:p w14:paraId="7E0052AD" w14:textId="734D24D7" w:rsidR="00944490" w:rsidRPr="00944490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р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еализаци</w:t>
      </w:r>
      <w:r>
        <w:rPr>
          <w:rFonts w:ascii="Times New Roman" w:eastAsia="Times New Roman" w:hAnsi="Times New Roman" w:cs="Times New Roman"/>
          <w:sz w:val="28"/>
          <w:lang w:eastAsia="en-US"/>
        </w:rPr>
        <w:t>ю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Плана</w:t>
      </w:r>
      <w:r w:rsidR="00944490"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БЭПС</w:t>
      </w:r>
      <w:r w:rsidR="00944490"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России</w:t>
      </w:r>
      <w:r w:rsidR="00944490"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части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правил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тонкой</w:t>
      </w:r>
      <w:r w:rsidR="00944490"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капитализации.</w:t>
      </w:r>
    </w:p>
    <w:p w14:paraId="6D70A810" w14:textId="4C6DEAFE" w:rsidR="00944490" w:rsidRDefault="005A7C94" w:rsidP="005A7C94">
      <w:pPr>
        <w:widowControl w:val="0"/>
        <w:numPr>
          <w:ilvl w:val="0"/>
          <w:numId w:val="28"/>
        </w:numPr>
        <w:tabs>
          <w:tab w:val="left" w:pos="627"/>
        </w:tabs>
        <w:autoSpaceDE w:val="0"/>
        <w:autoSpaceDN w:val="0"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Охарактеризуйте реализацию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Плана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БЭПС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="00944490" w:rsidRPr="0094449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России</w:t>
      </w:r>
      <w:r w:rsidR="00944490" w:rsidRPr="00944490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в</w:t>
      </w:r>
      <w:r w:rsidR="00944490" w:rsidRPr="00944490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части</w:t>
      </w:r>
      <w:r w:rsidR="00944490" w:rsidRPr="0094449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="00944490" w:rsidRPr="00944490">
        <w:rPr>
          <w:rFonts w:ascii="Times New Roman" w:eastAsia="Times New Roman" w:hAnsi="Times New Roman" w:cs="Times New Roman"/>
          <w:sz w:val="28"/>
          <w:lang w:eastAsia="en-US"/>
        </w:rPr>
        <w:t>ФПД.</w:t>
      </w:r>
    </w:p>
    <w:p w14:paraId="2FDCF3D5" w14:textId="405D8170" w:rsidR="005A7C94" w:rsidRDefault="005A7C94" w:rsidP="005A7C94">
      <w:pPr>
        <w:widowControl w:val="0"/>
        <w:tabs>
          <w:tab w:val="left" w:pos="627"/>
        </w:tabs>
        <w:autoSpaceDE w:val="0"/>
        <w:autoSpaceDN w:val="0"/>
        <w:spacing w:after="0" w:line="288" w:lineRule="auto"/>
        <w:ind w:left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</w:p>
    <w:p w14:paraId="493AC5CC" w14:textId="4B5B1053" w:rsidR="0034777E" w:rsidRPr="00AE58E8" w:rsidRDefault="005A7C94" w:rsidP="00AE58E8">
      <w:pPr>
        <w:pStyle w:val="2"/>
      </w:pPr>
      <w:r>
        <w:t>7</w:t>
      </w:r>
      <w:r w:rsidR="00664436" w:rsidRPr="007A2414">
        <w:t>.</w:t>
      </w:r>
      <w:r w:rsidR="005A28AE">
        <w:t>3</w:t>
      </w:r>
      <w:r w:rsidR="00664436" w:rsidRPr="007A2414">
        <w:t xml:space="preserve">. Методические материалы, определяющие процедуры оценивания знаний, умений и </w:t>
      </w:r>
      <w:bookmarkEnd w:id="29"/>
      <w:bookmarkEnd w:id="30"/>
      <w:r w:rsidR="00E268AA">
        <w:t>навыков</w:t>
      </w:r>
      <w:bookmarkStart w:id="31" w:name="_Hlk88431716"/>
      <w:bookmarkStart w:id="32" w:name="_Toc29731743"/>
      <w:bookmarkStart w:id="33" w:name="_Toc85213582"/>
      <w:r w:rsidR="00AE58E8">
        <w:t xml:space="preserve"> </w:t>
      </w:r>
      <w:r w:rsidR="0034777E" w:rsidRPr="004B30FE">
        <w:rPr>
          <w:rFonts w:eastAsiaTheme="minorEastAsia" w:cs="Times New Roman"/>
          <w:b w:val="0"/>
          <w:bCs w:val="0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="0034777E" w:rsidRPr="004B30FE">
        <w:rPr>
          <w:rFonts w:eastAsiaTheme="minorEastAsia" w:cs="Times New Roman"/>
          <w:b w:val="0"/>
          <w:bCs w:val="0"/>
        </w:rPr>
        <w:t>бакалавриата</w:t>
      </w:r>
      <w:proofErr w:type="spellEnd"/>
      <w:r w:rsidR="0034777E" w:rsidRPr="004B30FE">
        <w:rPr>
          <w:rFonts w:eastAsiaTheme="minorEastAsia" w:cs="Times New Roman"/>
          <w:b w:val="0"/>
          <w:bCs w:val="0"/>
        </w:rPr>
        <w:t xml:space="preserve"> и магистратуры в Финансовом университете» и приказы филиалов по данному вопросу.</w:t>
      </w:r>
    </w:p>
    <w:bookmarkEnd w:id="31"/>
    <w:p w14:paraId="4855CF03" w14:textId="59E702CC" w:rsidR="0034777E" w:rsidRDefault="00664436" w:rsidP="00BA3F71">
      <w:pPr>
        <w:pStyle w:val="1"/>
      </w:pPr>
      <w:r w:rsidRPr="004B30FE">
        <w:t xml:space="preserve">8. </w:t>
      </w:r>
      <w:r w:rsidRPr="00AE58E8">
        <w:t>Перечень основной и дополнительной учебной литературы, необходимой для освоения дисциплины</w:t>
      </w:r>
      <w:bookmarkEnd w:id="32"/>
      <w:bookmarkEnd w:id="33"/>
    </w:p>
    <w:p w14:paraId="5CA5E3C4" w14:textId="77777777" w:rsidR="00A86F16" w:rsidRPr="00DE5836" w:rsidRDefault="00A86F16" w:rsidP="00A86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836">
        <w:rPr>
          <w:rFonts w:ascii="Times New Roman" w:hAnsi="Times New Roman" w:cs="Times New Roman"/>
          <w:b/>
          <w:sz w:val="28"/>
          <w:szCs w:val="28"/>
        </w:rPr>
        <w:t>Нормативно-правовые акты:</w:t>
      </w:r>
    </w:p>
    <w:p w14:paraId="631FBE0D" w14:textId="77777777" w:rsidR="00A86F16" w:rsidRPr="009F59B4" w:rsidRDefault="00A86F16" w:rsidP="00A86F16">
      <w:pPr>
        <w:pStyle w:val="2"/>
        <w:rPr>
          <w:rFonts w:eastAsia="Times New Roman"/>
        </w:rPr>
      </w:pPr>
      <w:r>
        <w:rPr>
          <w:rFonts w:eastAsia="Times New Roman"/>
        </w:rPr>
        <w:t xml:space="preserve">8.1. Международные соглашения </w:t>
      </w:r>
      <w:r w:rsidRPr="002211AD">
        <w:rPr>
          <w:rFonts w:eastAsia="Times New Roman"/>
        </w:rPr>
        <w:t>(</w:t>
      </w:r>
      <w:r w:rsidRPr="007A2414">
        <w:rPr>
          <w:rFonts w:eastAsia="Times New Roman"/>
        </w:rPr>
        <w:t>договоры</w:t>
      </w:r>
      <w:r w:rsidRPr="002211AD">
        <w:rPr>
          <w:rFonts w:eastAsia="Times New Roman"/>
        </w:rPr>
        <w:t>)</w:t>
      </w:r>
      <w:r w:rsidRPr="007A2414">
        <w:rPr>
          <w:rFonts w:eastAsia="Times New Roman"/>
        </w:rPr>
        <w:t xml:space="preserve"> </w:t>
      </w:r>
      <w:r>
        <w:rPr>
          <w:rFonts w:eastAsia="Times New Roman"/>
        </w:rPr>
        <w:t xml:space="preserve">и иные правовые документы </w:t>
      </w:r>
      <w:r w:rsidRPr="007A2414">
        <w:rPr>
          <w:rFonts w:eastAsia="Times New Roman"/>
        </w:rPr>
        <w:t>России</w:t>
      </w:r>
      <w:r w:rsidRPr="009F59B4">
        <w:rPr>
          <w:rFonts w:eastAsia="Times New Roman"/>
        </w:rPr>
        <w:t xml:space="preserve"> </w:t>
      </w:r>
      <w:r>
        <w:rPr>
          <w:rFonts w:eastAsia="Times New Roman"/>
        </w:rPr>
        <w:t>и зарубежных юрисдикций</w:t>
      </w:r>
    </w:p>
    <w:p w14:paraId="53CAEF7C" w14:textId="77777777" w:rsidR="00A86F16" w:rsidRDefault="00A86F16" w:rsidP="00A86F1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EA8">
        <w:rPr>
          <w:rFonts w:ascii="Times New Roman" w:eastAsia="Times New Roman" w:hAnsi="Times New Roman" w:cs="Times New Roman"/>
          <w:sz w:val="28"/>
          <w:szCs w:val="28"/>
        </w:rPr>
        <w:t xml:space="preserve">1. Международные соглашения Российской Федерации об </w:t>
      </w:r>
      <w:proofErr w:type="spellStart"/>
      <w:r w:rsidRPr="00342EA8">
        <w:rPr>
          <w:rFonts w:ascii="Times New Roman" w:eastAsia="Times New Roman" w:hAnsi="Times New Roman" w:cs="Times New Roman"/>
          <w:sz w:val="28"/>
          <w:szCs w:val="28"/>
        </w:rPr>
        <w:t>избежании</w:t>
      </w:r>
      <w:proofErr w:type="spellEnd"/>
      <w:r w:rsidRPr="00342EA8">
        <w:rPr>
          <w:rFonts w:ascii="Times New Roman" w:eastAsia="Times New Roman" w:hAnsi="Times New Roman" w:cs="Times New Roman"/>
          <w:sz w:val="28"/>
          <w:szCs w:val="28"/>
        </w:rPr>
        <w:t xml:space="preserve"> двойного налогообложения с другими государствами</w:t>
      </w:r>
    </w:p>
    <w:p w14:paraId="2B523E11" w14:textId="77777777" w:rsidR="00A86F16" w:rsidRDefault="00A86F16" w:rsidP="00A86F1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59B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r w:rsidRPr="009F59B4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Vienna Convention on the Law of Treaties</w:t>
      </w:r>
      <w:r w:rsidRPr="009F59B4">
        <w:rPr>
          <w:rFonts w:ascii="Times New Roman" w:eastAsia="Times New Roman" w:hAnsi="Times New Roman" w:cs="Times New Roman"/>
          <w:sz w:val="28"/>
          <w:szCs w:val="28"/>
          <w:lang w:val="en-US"/>
        </w:rPr>
        <w:t> (23 May 1969), Treaties IBFD.</w:t>
      </w:r>
    </w:p>
    <w:p w14:paraId="3364C6AE" w14:textId="26C7F478" w:rsidR="00A86F16" w:rsidRPr="00622A50" w:rsidRDefault="00A86F16" w:rsidP="00AE58E8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B47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3. Multilateral </w:t>
      </w:r>
      <w:r w:rsidR="000C7508">
        <w:fldChar w:fldCharType="begin"/>
      </w:r>
      <w:r w:rsidR="000C7508" w:rsidRPr="00C761C9">
        <w:rPr>
          <w:lang w:val="en-US"/>
        </w:rPr>
        <w:instrText xml:space="preserve"> HYPERLINK "consultantplus://offline/ref=33FFD8E02399CBF6ED5C55DFFFB6BA1E5FE3093FCDAE3E448EDB82C17CEDCB36F82B141EC24999D797D88DDEADGDF4O" </w:instrText>
      </w:r>
      <w:r w:rsidR="000C7508">
        <w:fldChar w:fldCharType="separate"/>
      </w:r>
      <w:r w:rsidRPr="00B47DFD">
        <w:rPr>
          <w:rStyle w:val="ae"/>
          <w:rFonts w:ascii="Times New Roman" w:eastAsia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>Convention</w:t>
      </w:r>
      <w:r w:rsidR="000C7508">
        <w:rPr>
          <w:rStyle w:val="ae"/>
          <w:rFonts w:ascii="Times New Roman" w:eastAsia="Times New Roman" w:hAnsi="Times New Roman" w:cs="Times New Roman"/>
          <w:color w:val="000000" w:themeColor="text1"/>
          <w:sz w:val="28"/>
          <w:szCs w:val="28"/>
          <w:u w:val="none"/>
          <w:lang w:val="en-US"/>
        </w:rPr>
        <w:fldChar w:fldCharType="end"/>
      </w:r>
      <w:r w:rsidRPr="00B47D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to Implement Tax Treaty Related Measures to Prevent Base Erosion and Profit Shifting (MLI). </w:t>
      </w:r>
      <w:r w:rsidRPr="00B47D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URL: http://www.oecd-ilibrary.org/docserver/download/2315401e.pdf?expires=1464613318&amp;id=id&amp;accname=guest&amp;checksum=BE459A70FD57062D024608062A23256A (дата обращения: 11.03.2021). Ратифицирована Федеральным </w:t>
      </w:r>
      <w:hyperlink r:id="rId8" w:history="1">
        <w:r w:rsidRPr="00B47DFD">
          <w:rPr>
            <w:rStyle w:val="ae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B47D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1 мая 2019 г. N 79-ФЗ «О ратификации многосторонней Конвенции по выполнению мер, относящихся к налоговым соглашениям, в целях противодействия </w:t>
      </w:r>
      <w:r w:rsidRPr="00B47D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размыванию налоговой базы и выводу прибыли из-под налогообложения» // СЗ РФ. 2019. </w:t>
      </w:r>
      <w:r w:rsidRPr="00DE58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N 18. </w:t>
      </w:r>
      <w:proofErr w:type="spellStart"/>
      <w:r w:rsidRPr="00B47D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proofErr w:type="spellEnd"/>
      <w:r w:rsidRPr="00DE58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 2203.</w:t>
      </w:r>
    </w:p>
    <w:p w14:paraId="3C26E2B1" w14:textId="77777777" w:rsidR="00A86F16" w:rsidRPr="00D32B97" w:rsidRDefault="00A86F16" w:rsidP="00A86F16">
      <w:pPr>
        <w:pStyle w:val="2"/>
        <w:spacing w:before="0" w:after="0"/>
        <w:rPr>
          <w:lang w:val="en-US"/>
        </w:rPr>
      </w:pPr>
      <w:r w:rsidRPr="00D32B97">
        <w:rPr>
          <w:lang w:val="en-US"/>
        </w:rPr>
        <w:t xml:space="preserve">8.2. </w:t>
      </w:r>
      <w:r>
        <w:t>Документы</w:t>
      </w:r>
      <w:r w:rsidRPr="00D32B97">
        <w:rPr>
          <w:lang w:val="en-US"/>
        </w:rPr>
        <w:t xml:space="preserve"> </w:t>
      </w:r>
      <w:r>
        <w:t>ОЭСР</w:t>
      </w:r>
    </w:p>
    <w:p w14:paraId="3AD38634" w14:textId="77777777" w:rsidR="00A86F16" w:rsidRDefault="00A86F16" w:rsidP="00A86F1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</w:pPr>
      <w:r w:rsidRPr="00D32B97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 w:eastAsia="en-US"/>
        </w:rPr>
        <w:t xml:space="preserve">1. </w:t>
      </w:r>
      <w:r w:rsidR="000C7508">
        <w:fldChar w:fldCharType="begin"/>
      </w:r>
      <w:r w:rsidR="000C7508" w:rsidRPr="00C761C9">
        <w:rPr>
          <w:lang w:val="en-US"/>
        </w:rPr>
        <w:instrText xml:space="preserve"> HYPERLINK "https://ezpro.fa.ru:3088/linkresolver/static/tt_o2_02_eng_2010_mo" \t "_blank" </w:instrText>
      </w:r>
      <w:r w:rsidR="000C7508">
        <w:fldChar w:fldCharType="separate"/>
      </w:r>
      <w:r w:rsidRPr="009F59B4">
        <w:rPr>
          <w:rStyle w:val="ae"/>
          <w:rFonts w:ascii="Times New Roman" w:hAnsi="Times New Roman" w:cs="Times New Roman"/>
          <w:iCs/>
          <w:color w:val="000000" w:themeColor="text1"/>
          <w:sz w:val="28"/>
          <w:szCs w:val="28"/>
          <w:u w:val="none"/>
          <w:lang w:val="en-US" w:eastAsia="en-US"/>
        </w:rPr>
        <w:t>OECD Model Tax Convention on Income and on Capital</w:t>
      </w:r>
      <w:r w:rsidR="000C7508">
        <w:rPr>
          <w:rStyle w:val="ae"/>
          <w:rFonts w:ascii="Times New Roman" w:hAnsi="Times New Roman" w:cs="Times New Roman"/>
          <w:iCs/>
          <w:color w:val="000000" w:themeColor="text1"/>
          <w:sz w:val="28"/>
          <w:szCs w:val="28"/>
          <w:u w:val="none"/>
          <w:lang w:val="en-US" w:eastAsia="en-US"/>
        </w:rPr>
        <w:fldChar w:fldCharType="end"/>
      </w:r>
      <w:r w:rsidRPr="009F59B4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> (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>2017</w:t>
      </w:r>
      <w:r w:rsidRPr="009F59B4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>), Models IBFD.</w:t>
      </w:r>
    </w:p>
    <w:p w14:paraId="5FD053ED" w14:textId="77777777" w:rsidR="00A86F16" w:rsidRPr="00DE5836" w:rsidRDefault="00A86F16" w:rsidP="00A86F1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</w:pPr>
      <w:r w:rsidRPr="004D621B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2. </w:t>
      </w:r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OECD, Tax Challenges Arising from </w:t>
      </w:r>
      <w:proofErr w:type="spellStart"/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>Digitalisation</w:t>
      </w:r>
      <w:proofErr w:type="spellEnd"/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 - Interim Report 2018. URL: </w:t>
      </w:r>
      <w:r w:rsidR="000C7508">
        <w:fldChar w:fldCharType="begin"/>
      </w:r>
      <w:r w:rsidR="000C7508" w:rsidRPr="00C761C9">
        <w:rPr>
          <w:lang w:val="en-US"/>
        </w:rPr>
        <w:instrText xml:space="preserve"> HYPERLINK "https://dx.doi.org/10.1787/9789264293083-en" </w:instrText>
      </w:r>
      <w:r w:rsidR="000C7508">
        <w:fldChar w:fldCharType="separate"/>
      </w:r>
      <w:r w:rsidRPr="003F3525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t>https://dx.doi.org/10.1787/9789264293083-en</w:t>
      </w:r>
      <w:r w:rsidR="000C7508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fldChar w:fldCharType="end"/>
      </w:r>
      <w:r w:rsidRPr="00DE5836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 </w:t>
      </w:r>
    </w:p>
    <w:p w14:paraId="56309F89" w14:textId="77777777" w:rsidR="00A86F16" w:rsidRDefault="00A86F16" w:rsidP="00A86F1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</w:pPr>
      <w:r w:rsidRPr="004D621B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>3. OECD, </w:t>
      </w:r>
      <w:r w:rsidRPr="004D621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 w:eastAsia="en-US"/>
        </w:rPr>
        <w:t>Action Plan on Base Erosion and Profit Shifting</w:t>
      </w:r>
      <w:r w:rsidRPr="004D621B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> (OECD 2013), International Organizations’ Documentation IBFD, also available at </w:t>
      </w:r>
      <w:r w:rsidR="000C7508">
        <w:fldChar w:fldCharType="begin"/>
      </w:r>
      <w:r w:rsidR="000C7508" w:rsidRPr="00C761C9">
        <w:rPr>
          <w:lang w:val="en-US"/>
        </w:rPr>
        <w:instrText xml:space="preserve"> HYPERLINK "http://www.oecd.org/ctp/BEPSActionPlan.pdf" \t "_blank" </w:instrText>
      </w:r>
      <w:r w:rsidR="000C7508">
        <w:fldChar w:fldCharType="separate"/>
      </w:r>
      <w:r w:rsidRPr="004D621B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t>www.oecd.org/ctp/BEPSActionPlan.pdf</w:t>
      </w:r>
      <w:r w:rsidR="000C7508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fldChar w:fldCharType="end"/>
      </w:r>
      <w:r w:rsidRPr="004D621B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> and OECD, Addressing Base Erosion and Profit Shifting (OECD 2013), International Organizations’ Documentation IBFD, also available at </w:t>
      </w:r>
      <w:r w:rsidR="000C7508">
        <w:fldChar w:fldCharType="begin"/>
      </w:r>
      <w:r w:rsidR="000C7508" w:rsidRPr="00C761C9">
        <w:rPr>
          <w:lang w:val="en-US"/>
        </w:rPr>
        <w:instrText xml:space="preserve"> HYPERLINK "http://www.oecd.org/tax/beps.htm" \t "_blank" </w:instrText>
      </w:r>
      <w:r w:rsidR="000C7508">
        <w:fldChar w:fldCharType="separate"/>
      </w:r>
      <w:r w:rsidRPr="004D621B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t>www.oecd.org/tax/beps.htm</w:t>
      </w:r>
      <w:r w:rsidR="000C7508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fldChar w:fldCharType="end"/>
      </w:r>
      <w:r w:rsidRPr="004D621B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>.</w:t>
      </w:r>
    </w:p>
    <w:p w14:paraId="22652EF3" w14:textId="77777777" w:rsidR="00A86F16" w:rsidRPr="00B47DFD" w:rsidRDefault="00A86F16" w:rsidP="00A86F1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</w:pPr>
      <w:r w:rsidRPr="00DE5836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4. </w:t>
      </w:r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OECD. Addressing the Tax Challenges of the </w:t>
      </w:r>
      <w:proofErr w:type="spellStart"/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>Digitalisation</w:t>
      </w:r>
      <w:proofErr w:type="spellEnd"/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 of the Economy (2019). URL: </w:t>
      </w:r>
      <w:r w:rsidR="000C7508">
        <w:fldChar w:fldCharType="begin"/>
      </w:r>
      <w:r w:rsidR="000C7508" w:rsidRPr="00C761C9">
        <w:rPr>
          <w:lang w:val="en-US"/>
        </w:rPr>
        <w:instrText xml:space="preserve"> HYPERLINK "https:</w:instrText>
      </w:r>
      <w:r w:rsidR="000C7508" w:rsidRPr="00C761C9">
        <w:rPr>
          <w:lang w:val="en-US"/>
        </w:rPr>
        <w:instrText xml:space="preserve">//www.oecd.org/tax/beps/public-consultation-document-addressing-the-tax-challenges-of-the-digitalisation-of-the-economy.pdf" </w:instrText>
      </w:r>
      <w:r w:rsidR="000C7508">
        <w:fldChar w:fldCharType="separate"/>
      </w:r>
      <w:r w:rsidRPr="003F3525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t>https://www.oecd.org/tax/beps/public-consultation-document-addressing-the-tax-challenges-of-the-digitalisation-of-the-economy.pdf</w:t>
      </w:r>
      <w:r w:rsidR="000C7508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fldChar w:fldCharType="end"/>
      </w:r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 </w:t>
      </w:r>
    </w:p>
    <w:p w14:paraId="1EC6F480" w14:textId="77777777" w:rsidR="00A86F16" w:rsidRPr="00DE5836" w:rsidRDefault="00A86F16" w:rsidP="00A86F1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</w:pPr>
      <w:r w:rsidRPr="00DE5836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5. </w:t>
      </w:r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OECD (2020). Tax Challenges Arising from </w:t>
      </w:r>
      <w:proofErr w:type="spellStart"/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>Digitalisation</w:t>
      </w:r>
      <w:proofErr w:type="spellEnd"/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 - Report on Pillar One Blueprint: Inclusive Framework on BEPS, OECD/G20 Base Erosion and Profit Shifting Project. OECD Publishing. Paris. URL: </w:t>
      </w:r>
      <w:r w:rsidR="000C7508">
        <w:fldChar w:fldCharType="begin"/>
      </w:r>
      <w:r w:rsidR="000C7508" w:rsidRPr="00C761C9">
        <w:rPr>
          <w:lang w:val="en-US"/>
        </w:rPr>
        <w:instrText xml:space="preserve"> HYPERLINK "https://doi.org/10.1787/beba0634-en" </w:instrText>
      </w:r>
      <w:r w:rsidR="000C7508">
        <w:fldChar w:fldCharType="separate"/>
      </w:r>
      <w:r w:rsidRPr="003F3525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t>https://doi.org/10.1787/beba0634-en</w:t>
      </w:r>
      <w:r w:rsidR="000C7508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fldChar w:fldCharType="end"/>
      </w:r>
      <w:r w:rsidRPr="00DE5836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 </w:t>
      </w:r>
    </w:p>
    <w:p w14:paraId="519E8C45" w14:textId="77777777" w:rsidR="00A86F16" w:rsidRDefault="00A86F16" w:rsidP="00A86F1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</w:pPr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6. OECD (2021), International Compliance Assurance </w:t>
      </w:r>
      <w:proofErr w:type="spellStart"/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>Programme</w:t>
      </w:r>
      <w:proofErr w:type="spellEnd"/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 - Handbook for tax administrations and MNE groups. OECD. Paris. URL: </w:t>
      </w:r>
      <w:r w:rsidR="000C7508">
        <w:fldChar w:fldCharType="begin"/>
      </w:r>
      <w:r w:rsidR="000C7508" w:rsidRPr="00C761C9">
        <w:rPr>
          <w:lang w:val="en-US"/>
        </w:rPr>
        <w:instrText xml:space="preserve"> HYPERLINK "http://www.oecd.org/tax/forum-on-tax-administration/publications-and-product</w:instrText>
      </w:r>
      <w:r w:rsidR="000C7508" w:rsidRPr="00C761C9">
        <w:rPr>
          <w:lang w:val="en-US"/>
        </w:rPr>
        <w:instrText xml:space="preserve">s/international-compliance-assuranceprogramme-handbook-for-tax-administrations-and-mne-groups.htm" </w:instrText>
      </w:r>
      <w:r w:rsidR="000C7508">
        <w:fldChar w:fldCharType="separate"/>
      </w:r>
      <w:r w:rsidRPr="003F3525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t>http://www.oecd.org/tax/forum-on-tax-administration/publications-and-products/international-compliance-assuranceprogramme-handbook-for-tax-administrations-and-mne-groups.htm</w:t>
      </w:r>
      <w:r w:rsidR="000C7508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fldChar w:fldCharType="end"/>
      </w:r>
      <w:r w:rsidRPr="00B47DFD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 </w:t>
      </w:r>
    </w:p>
    <w:p w14:paraId="4A780EA1" w14:textId="77777777" w:rsidR="00A86F16" w:rsidRPr="005A11A6" w:rsidRDefault="00A86F16" w:rsidP="00A86F1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</w:pPr>
      <w:r w:rsidRPr="00DE5836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7. </w:t>
      </w:r>
      <w:r w:rsidRPr="005A11A6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OECD (2020). Tax Administration 3.0: The Digital Transformation of Tax Administration, OECD. Paris. URL: </w:t>
      </w:r>
      <w:r w:rsidR="000C7508">
        <w:fldChar w:fldCharType="begin"/>
      </w:r>
      <w:r w:rsidR="000C7508" w:rsidRPr="00C761C9">
        <w:rPr>
          <w:lang w:val="en-US"/>
        </w:rPr>
        <w:instrText xml:space="preserve"> HYPERLINK "http://www.oecd.org/tax/forum-on-tax-administration/publications-and-products/tax-administration-3-0-the-digital-tr</w:instrText>
      </w:r>
      <w:r w:rsidR="000C7508" w:rsidRPr="00C761C9">
        <w:rPr>
          <w:lang w:val="en-US"/>
        </w:rPr>
        <w:instrText xml:space="preserve">ansformation-of-tax-administration.htm" </w:instrText>
      </w:r>
      <w:r w:rsidR="000C7508">
        <w:fldChar w:fldCharType="separate"/>
      </w:r>
      <w:r w:rsidRPr="003F3525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t>http://www.oecd.org/tax/forum-on-tax-administration/publications-and-products/tax-administration-3-0-the-digital-transformation-of-tax-administration.htm</w:t>
      </w:r>
      <w:r w:rsidR="000C7508">
        <w:rPr>
          <w:rStyle w:val="ae"/>
          <w:rFonts w:ascii="Times New Roman" w:hAnsi="Times New Roman" w:cs="Times New Roman"/>
          <w:sz w:val="28"/>
          <w:szCs w:val="28"/>
          <w:lang w:val="en-US" w:eastAsia="en-US"/>
        </w:rPr>
        <w:fldChar w:fldCharType="end"/>
      </w:r>
      <w:r w:rsidRPr="005A11A6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  <w:t xml:space="preserve"> </w:t>
      </w:r>
    </w:p>
    <w:p w14:paraId="7AD60EFA" w14:textId="77777777" w:rsidR="00A86F16" w:rsidRPr="00B47DFD" w:rsidRDefault="00A86F16" w:rsidP="00A86F1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/>
        </w:rPr>
      </w:pPr>
    </w:p>
    <w:p w14:paraId="01097A85" w14:textId="77777777" w:rsidR="00A86F16" w:rsidRDefault="00A86F16" w:rsidP="00A86F16">
      <w:pPr>
        <w:pStyle w:val="2"/>
        <w:spacing w:before="0" w:after="0"/>
      </w:pPr>
      <w:r>
        <w:t>8.3</w:t>
      </w:r>
      <w:r w:rsidRPr="002959D6">
        <w:t>. Международные соглашения стран Европейского союза, директивы и иные источники правового регулирования налогообложения на территории Европейского союза</w:t>
      </w:r>
    </w:p>
    <w:p w14:paraId="63ADF0CB" w14:textId="77777777" w:rsidR="00A86F16" w:rsidRPr="00342EA8" w:rsidRDefault="00A86F16" w:rsidP="00A86F16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2EA8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342EA8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en-US"/>
        </w:rPr>
        <w:t xml:space="preserve">The Treaty of Rome (25 March 1957) </w:t>
      </w:r>
      <w:r w:rsidR="000C7508">
        <w:fldChar w:fldCharType="begin"/>
      </w:r>
      <w:r w:rsidR="000C7508" w:rsidRPr="00C761C9">
        <w:rPr>
          <w:lang w:val="en-US"/>
        </w:rPr>
        <w:instrText xml:space="preserve"> HYPERLINK "https://ec.europa.eu/archives/emu_history/documents/treaties/rometreaty2.pdf" </w:instrText>
      </w:r>
      <w:r w:rsidR="000C7508">
        <w:fldChar w:fldCharType="separate"/>
      </w:r>
      <w:r w:rsidRPr="00342EA8">
        <w:rPr>
          <w:rStyle w:val="ae"/>
          <w:rFonts w:ascii="Times New Roman" w:hAnsi="Times New Roman" w:cs="Times New Roman"/>
          <w:sz w:val="28"/>
          <w:szCs w:val="28"/>
          <w:lang w:val="en-US"/>
        </w:rPr>
        <w:t>https://ec.europa.eu/archives/emu_history/documents/treaties/rometreaty2.pdf</w:t>
      </w:r>
      <w:r w:rsidR="000C7508">
        <w:rPr>
          <w:rStyle w:val="ae"/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14:paraId="22FB8998" w14:textId="77777777" w:rsidR="00A86F16" w:rsidRPr="00342EA8" w:rsidRDefault="00A86F16" w:rsidP="00A86F16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en-US"/>
        </w:rPr>
      </w:pPr>
      <w:r w:rsidRPr="00342EA8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342EA8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en-US"/>
        </w:rPr>
        <w:t xml:space="preserve">The Treaty of Maastricht (7 February 1992). </w:t>
      </w:r>
      <w:r w:rsidR="000C7508">
        <w:fldChar w:fldCharType="begin"/>
      </w:r>
      <w:r w:rsidR="000C7508" w:rsidRPr="00C761C9">
        <w:rPr>
          <w:lang w:val="en-US"/>
        </w:rPr>
        <w:instrText xml:space="preserve"> HYPERLINK "https://europa.eu/european-union/law_en" </w:instrText>
      </w:r>
      <w:r w:rsidR="000C7508">
        <w:fldChar w:fldCharType="separate"/>
      </w:r>
      <w:r w:rsidRPr="00342EA8">
        <w:rPr>
          <w:rStyle w:val="a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https://europa.eu/european-union/law_en</w:t>
      </w:r>
      <w:r w:rsidR="000C7508">
        <w:rPr>
          <w:rStyle w:val="a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</w:p>
    <w:p w14:paraId="26DA561A" w14:textId="77777777" w:rsidR="00A86F16" w:rsidRDefault="00A86F16" w:rsidP="00A86F16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en-US"/>
        </w:rPr>
      </w:pPr>
      <w:r w:rsidRPr="00342EA8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en-US"/>
        </w:rPr>
        <w:t xml:space="preserve">3. The Treaty on the Functioning on the European Union (Official Journal C </w:t>
      </w:r>
      <w:proofErr w:type="gramStart"/>
      <w:r w:rsidRPr="00342EA8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en-US"/>
        </w:rPr>
        <w:t>326 ,</w:t>
      </w:r>
      <w:proofErr w:type="gramEnd"/>
      <w:r w:rsidRPr="00342EA8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en-US"/>
        </w:rPr>
        <w:t xml:space="preserve"> 26/10/2012 P. 0001 - 0390). </w:t>
      </w:r>
    </w:p>
    <w:p w14:paraId="2125DAAB" w14:textId="77777777" w:rsidR="00A86F16" w:rsidRDefault="00A86F16" w:rsidP="00A86F16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en-US"/>
        </w:rPr>
      </w:pPr>
      <w:r w:rsidRPr="00B47DF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en-US"/>
        </w:rPr>
        <w:lastRenderedPageBreak/>
        <w:t xml:space="preserve">4. </w:t>
      </w:r>
      <w:r w:rsidRPr="00B47DFD">
        <w:rPr>
          <w:rFonts w:ascii="Times New Roman" w:hAnsi="Times New Roman" w:cs="Times New Roman"/>
          <w:sz w:val="28"/>
          <w:szCs w:val="28"/>
          <w:lang w:val="en-US"/>
        </w:rPr>
        <w:t xml:space="preserve">European Commission, Proposal for a Council Directive Laying Down Rules Relating to the Corporate Taxation of a Significant Digital Presence, COM (2018) 147 final </w:t>
      </w:r>
    </w:p>
    <w:p w14:paraId="4C0B36B4" w14:textId="2A607299" w:rsidR="00A86F16" w:rsidRPr="00AE58E8" w:rsidRDefault="00A86F16" w:rsidP="00AE58E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Style w:val="ab"/>
          <w:rFonts w:ascii="Times New Roman" w:hAnsi="Times New Roman" w:cs="Times New Roman"/>
          <w:b w:val="0"/>
          <w:bCs w:val="0"/>
          <w:color w:val="1F1F1F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en-US"/>
        </w:rPr>
        <w:t xml:space="preserve">5. </w:t>
      </w:r>
      <w:r w:rsidRPr="005A11A6">
        <w:rPr>
          <w:rFonts w:ascii="Times New Roman" w:hAnsi="Times New Roman" w:cs="Times New Roman"/>
          <w:sz w:val="28"/>
          <w:szCs w:val="28"/>
          <w:lang w:val="en-US"/>
        </w:rPr>
        <w:t>Council Directive (EU) 2016/1164 of 12 July 2016 laying down rules against tax avoidance practices that directly affect the functioning of the internal market</w:t>
      </w:r>
    </w:p>
    <w:p w14:paraId="653E7859" w14:textId="77777777" w:rsidR="00A86F16" w:rsidRPr="00DE5836" w:rsidRDefault="00A86F16" w:rsidP="00A86F16">
      <w:pPr>
        <w:pStyle w:val="2"/>
        <w:spacing w:before="0" w:after="0" w:line="288" w:lineRule="auto"/>
        <w:rPr>
          <w:rFonts w:eastAsia="Times New Roman" w:cs="Times New Roman"/>
        </w:rPr>
      </w:pPr>
      <w:r w:rsidRPr="00DE5836">
        <w:rPr>
          <w:rFonts w:eastAsia="Times New Roman" w:cs="Times New Roman"/>
        </w:rPr>
        <w:t xml:space="preserve">8.5. </w:t>
      </w:r>
      <w:r w:rsidRPr="002211AD">
        <w:rPr>
          <w:rFonts w:eastAsia="Times New Roman" w:cs="Times New Roman"/>
        </w:rPr>
        <w:t>Рекомендуемая</w:t>
      </w:r>
      <w:r w:rsidRPr="00DE5836">
        <w:rPr>
          <w:rFonts w:eastAsia="Times New Roman" w:cs="Times New Roman"/>
        </w:rPr>
        <w:t xml:space="preserve"> </w:t>
      </w:r>
      <w:r w:rsidRPr="002211AD">
        <w:rPr>
          <w:rFonts w:eastAsia="Times New Roman" w:cs="Times New Roman"/>
        </w:rPr>
        <w:t>литература</w:t>
      </w:r>
    </w:p>
    <w:p w14:paraId="289BC9D2" w14:textId="77777777" w:rsidR="00A86F16" w:rsidRPr="00DE5836" w:rsidRDefault="00A86F16" w:rsidP="00A86F16">
      <w:pPr>
        <w:widowControl w:val="0"/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 w:rsidRPr="002211AD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</w:t>
      </w:r>
      <w:r w:rsidRPr="00DE5836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 xml:space="preserve">) </w:t>
      </w:r>
      <w:r w:rsidRPr="002211AD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основная</w:t>
      </w:r>
      <w:r w:rsidRPr="00DE5836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:</w:t>
      </w:r>
    </w:p>
    <w:p w14:paraId="7B9A4ECF" w14:textId="77777777" w:rsidR="00A86F16" w:rsidRDefault="00A86F16" w:rsidP="00A86F16">
      <w:pPr>
        <w:widowControl w:val="0"/>
        <w:tabs>
          <w:tab w:val="left" w:pos="993"/>
        </w:tabs>
        <w:spacing w:after="0" w:line="288" w:lineRule="auto"/>
        <w:ind w:firstLine="992"/>
        <w:jc w:val="both"/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</w:pPr>
      <w:r w:rsidRPr="002B4EA8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1. </w:t>
      </w:r>
      <w:proofErr w:type="spellStart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Полежарова</w:t>
      </w:r>
      <w:proofErr w:type="spellEnd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, Л.В. Теория и практика применения международных налоговых соглашений: практикум: учебное пособие / Л.В. </w:t>
      </w:r>
      <w:proofErr w:type="spellStart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Полежарова</w:t>
      </w:r>
      <w:proofErr w:type="spellEnd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, И.Г. </w:t>
      </w:r>
      <w:proofErr w:type="spellStart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Русакова</w:t>
      </w:r>
      <w:proofErr w:type="spellEnd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; под ред. Л.И. Гончаренко. — </w:t>
      </w:r>
      <w:proofErr w:type="gramStart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Москва :</w:t>
      </w:r>
      <w:proofErr w:type="gramEnd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 Магистр : ИНФРА-М, 2017. — 288 с. - (Магистратура). – ЭБС ZNANIUM.com. - URL: https://znanium.com/catalog/product/882668 (дата обращения: 15.02.2022). – </w:t>
      </w:r>
      <w:proofErr w:type="gramStart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Текст :</w:t>
      </w:r>
      <w:proofErr w:type="gramEnd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 электронный.</w:t>
      </w:r>
    </w:p>
    <w:p w14:paraId="3D8CBF92" w14:textId="257AD0F0" w:rsidR="00A86F16" w:rsidRPr="00AE58E8" w:rsidRDefault="00A86F16" w:rsidP="00AE58E8">
      <w:pPr>
        <w:widowControl w:val="0"/>
        <w:tabs>
          <w:tab w:val="left" w:pos="993"/>
        </w:tabs>
        <w:spacing w:after="0" w:line="288" w:lineRule="auto"/>
        <w:ind w:firstLine="992"/>
        <w:jc w:val="both"/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</w:pPr>
      <w:r w:rsidRPr="002B4EA8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2. </w:t>
      </w:r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Международное налоговое </w:t>
      </w:r>
      <w:proofErr w:type="gramStart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право :</w:t>
      </w:r>
      <w:proofErr w:type="gramEnd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 учебник и практикум для вузов / ответственные редакторы А. А. </w:t>
      </w:r>
      <w:proofErr w:type="spellStart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Копина</w:t>
      </w:r>
      <w:proofErr w:type="spellEnd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, А. В. </w:t>
      </w:r>
      <w:proofErr w:type="spellStart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Реут</w:t>
      </w:r>
      <w:proofErr w:type="spellEnd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. — </w:t>
      </w:r>
      <w:proofErr w:type="gramStart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Москва :</w:t>
      </w:r>
      <w:proofErr w:type="gramEnd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 Издательство </w:t>
      </w:r>
      <w:proofErr w:type="spellStart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Юрайт</w:t>
      </w:r>
      <w:proofErr w:type="spellEnd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, 2022. — 243 с. — (Высшее образование). —  Образовательная платформа </w:t>
      </w:r>
      <w:proofErr w:type="spellStart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Юрайт</w:t>
      </w:r>
      <w:proofErr w:type="spellEnd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 [сайт]. — URL: https://urait.ru/bcode/498858 (дата обращения: 15.02.2022). — </w:t>
      </w:r>
      <w:proofErr w:type="gramStart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Текст :</w:t>
      </w:r>
      <w:proofErr w:type="gramEnd"/>
      <w:r w:rsidRPr="00E12715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 электронный.</w:t>
      </w:r>
    </w:p>
    <w:p w14:paraId="5B9E2824" w14:textId="77777777" w:rsidR="00A86F16" w:rsidRPr="001611B5" w:rsidRDefault="00A86F16" w:rsidP="00A86F16">
      <w:pPr>
        <w:widowControl w:val="0"/>
        <w:tabs>
          <w:tab w:val="left" w:pos="993"/>
        </w:tabs>
        <w:spacing w:after="0" w:line="288" w:lineRule="auto"/>
        <w:ind w:firstLine="99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11AD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1611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 </w:t>
      </w:r>
      <w:r w:rsidRPr="002211AD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дополнительная</w:t>
      </w:r>
      <w:r w:rsidRPr="001611B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1611B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D76E0B1" w14:textId="77777777" w:rsidR="00A86F16" w:rsidRDefault="00A86F16" w:rsidP="00A86F16">
      <w:pPr>
        <w:widowControl w:val="0"/>
        <w:tabs>
          <w:tab w:val="left" w:pos="993"/>
        </w:tabs>
        <w:spacing w:after="0" w:line="288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61C36">
        <w:rPr>
          <w:rFonts w:ascii="Times New Roman" w:hAnsi="Times New Roman" w:cs="Times New Roman"/>
          <w:sz w:val="28"/>
          <w:szCs w:val="28"/>
        </w:rPr>
        <w:t xml:space="preserve">Международное налоговое </w:t>
      </w:r>
      <w:proofErr w:type="gramStart"/>
      <w:r w:rsidRPr="00161C36">
        <w:rPr>
          <w:rFonts w:ascii="Times New Roman" w:hAnsi="Times New Roman" w:cs="Times New Roman"/>
          <w:sz w:val="28"/>
          <w:szCs w:val="28"/>
        </w:rPr>
        <w:t>право :</w:t>
      </w:r>
      <w:proofErr w:type="gramEnd"/>
      <w:r w:rsidRPr="00161C36">
        <w:rPr>
          <w:rFonts w:ascii="Times New Roman" w:hAnsi="Times New Roman" w:cs="Times New Roman"/>
          <w:sz w:val="28"/>
          <w:szCs w:val="28"/>
        </w:rPr>
        <w:t xml:space="preserve"> учебное пособие для магистратуры / Л. Л. </w:t>
      </w:r>
      <w:proofErr w:type="spellStart"/>
      <w:r w:rsidRPr="00161C36">
        <w:rPr>
          <w:rFonts w:ascii="Times New Roman" w:hAnsi="Times New Roman" w:cs="Times New Roman"/>
          <w:sz w:val="28"/>
          <w:szCs w:val="28"/>
        </w:rPr>
        <w:t>Арзуманова</w:t>
      </w:r>
      <w:proofErr w:type="spellEnd"/>
      <w:r w:rsidRPr="00161C36">
        <w:rPr>
          <w:rFonts w:ascii="Times New Roman" w:hAnsi="Times New Roman" w:cs="Times New Roman"/>
          <w:sz w:val="28"/>
          <w:szCs w:val="28"/>
        </w:rPr>
        <w:t xml:space="preserve">, Е. Н. Горлова, Е. Ю. Грачева, В. А. Мачехин; отв. ред. Л. Л. </w:t>
      </w:r>
      <w:proofErr w:type="spellStart"/>
      <w:r w:rsidRPr="00161C36">
        <w:rPr>
          <w:rFonts w:ascii="Times New Roman" w:hAnsi="Times New Roman" w:cs="Times New Roman"/>
          <w:sz w:val="28"/>
          <w:szCs w:val="28"/>
        </w:rPr>
        <w:t>Арзуманова</w:t>
      </w:r>
      <w:proofErr w:type="spellEnd"/>
      <w:r w:rsidRPr="00161C36">
        <w:rPr>
          <w:rFonts w:ascii="Times New Roman" w:hAnsi="Times New Roman" w:cs="Times New Roman"/>
          <w:sz w:val="28"/>
          <w:szCs w:val="28"/>
        </w:rPr>
        <w:t xml:space="preserve">, Е. Н. Горлова. — </w:t>
      </w:r>
      <w:proofErr w:type="gramStart"/>
      <w:r w:rsidRPr="00161C3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61C36">
        <w:rPr>
          <w:rFonts w:ascii="Times New Roman" w:hAnsi="Times New Roman" w:cs="Times New Roman"/>
          <w:sz w:val="28"/>
          <w:szCs w:val="28"/>
        </w:rPr>
        <w:t xml:space="preserve"> Норма : ИНФРАМ, 2019. — 128 с. - ЭБС ZNANIUM.com. - URL: https://znanium.com/catalog/product/1019841 (дата обращения: 16.02.2022). – </w:t>
      </w:r>
      <w:proofErr w:type="gramStart"/>
      <w:r w:rsidRPr="00161C3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61C3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3496CA8E" w14:textId="77777777" w:rsidR="00A86F16" w:rsidRPr="00E92F0C" w:rsidRDefault="00A86F16" w:rsidP="00A86F16">
      <w:pPr>
        <w:widowControl w:val="0"/>
        <w:tabs>
          <w:tab w:val="left" w:pos="993"/>
        </w:tabs>
        <w:spacing w:after="0" w:line="288" w:lineRule="auto"/>
        <w:ind w:firstLine="99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2F0C">
        <w:rPr>
          <w:rFonts w:ascii="Times New Roman" w:hAnsi="Times New Roman" w:cs="Times New Roman"/>
          <w:sz w:val="28"/>
          <w:szCs w:val="28"/>
          <w:lang w:val="en-US"/>
        </w:rPr>
        <w:t xml:space="preserve">4. Brady, M. L. and Hansen, S. C.  International Corporate Taxation: Considerations and Comparisons. Hauppauge, N.Y.: Nova Science Publishers, Inc. – 2012. - EBSCO eBook Collection (EBSCOhost). - URL: http://search.ebscohost.com/login.aspx?direct=true&amp;db=nlebk&amp;AN=1365697&amp;lang=ru&amp;site=ehost-live (Accessed: 15.02.2022). – </w:t>
      </w:r>
      <w:r w:rsidRPr="00E92F0C">
        <w:rPr>
          <w:rFonts w:ascii="Times New Roman" w:hAnsi="Times New Roman" w:cs="Times New Roman"/>
          <w:sz w:val="28"/>
          <w:szCs w:val="28"/>
        </w:rPr>
        <w:t>Текст</w:t>
      </w:r>
      <w:r w:rsidRPr="00E92F0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92F0C">
        <w:rPr>
          <w:rFonts w:ascii="Times New Roman" w:hAnsi="Times New Roman" w:cs="Times New Roman"/>
          <w:sz w:val="28"/>
          <w:szCs w:val="28"/>
        </w:rPr>
        <w:t>электронный</w:t>
      </w:r>
      <w:r w:rsidRPr="00E92F0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7E584C7" w14:textId="77777777" w:rsidR="00A86F16" w:rsidRPr="00E92F0C" w:rsidRDefault="00A86F16" w:rsidP="00A86F16">
      <w:pPr>
        <w:widowControl w:val="0"/>
        <w:tabs>
          <w:tab w:val="left" w:pos="993"/>
        </w:tabs>
        <w:spacing w:after="0" w:line="288" w:lineRule="auto"/>
        <w:ind w:firstLine="99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2F0C">
        <w:rPr>
          <w:rFonts w:ascii="Times New Roman" w:hAnsi="Times New Roman" w:cs="Times New Roman"/>
          <w:sz w:val="28"/>
          <w:szCs w:val="28"/>
          <w:lang w:val="en-US"/>
        </w:rPr>
        <w:t xml:space="preserve">5. Brackman, Sarah.  Taxes in the United States : Developments, Analysis and Research. Taxes in the United States. New York: Nova Science Publishers, Inc. 2016. - EBSCO eBook Collection (EBSCOhost). - URL: https://search.ebscohost.com/login.aspx?direct=true&amp;db=nlebk&amp;AN=1419188&amp;lang=ru&amp;site=eds-live&amp;scope=site (Accessed: 01.02.2022). – </w:t>
      </w:r>
      <w:r w:rsidRPr="00E92F0C">
        <w:rPr>
          <w:rFonts w:ascii="Times New Roman" w:hAnsi="Times New Roman" w:cs="Times New Roman"/>
          <w:sz w:val="28"/>
          <w:szCs w:val="28"/>
        </w:rPr>
        <w:t>Текст</w:t>
      </w:r>
      <w:r w:rsidRPr="00E92F0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92F0C">
        <w:rPr>
          <w:rFonts w:ascii="Times New Roman" w:hAnsi="Times New Roman" w:cs="Times New Roman"/>
          <w:sz w:val="28"/>
          <w:szCs w:val="28"/>
        </w:rPr>
        <w:t>электронный</w:t>
      </w:r>
      <w:r w:rsidRPr="00E92F0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B237BF1" w14:textId="77777777" w:rsidR="00A86F16" w:rsidRPr="00E92F0C" w:rsidRDefault="00A86F16" w:rsidP="00A86F16">
      <w:pPr>
        <w:widowControl w:val="0"/>
        <w:tabs>
          <w:tab w:val="left" w:pos="993"/>
        </w:tabs>
        <w:spacing w:after="0" w:line="288" w:lineRule="auto"/>
        <w:ind w:firstLine="99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2F0C">
        <w:rPr>
          <w:rFonts w:ascii="Times New Roman" w:hAnsi="Times New Roman" w:cs="Times New Roman"/>
          <w:sz w:val="28"/>
          <w:szCs w:val="28"/>
          <w:lang w:val="en-US"/>
        </w:rPr>
        <w:t xml:space="preserve">6. Burman, E. Leonard and </w:t>
      </w:r>
      <w:proofErr w:type="spellStart"/>
      <w:r w:rsidRPr="00E92F0C">
        <w:rPr>
          <w:rFonts w:ascii="Times New Roman" w:hAnsi="Times New Roman" w:cs="Times New Roman"/>
          <w:sz w:val="28"/>
          <w:szCs w:val="28"/>
          <w:lang w:val="en-US"/>
        </w:rPr>
        <w:t>Slemrod</w:t>
      </w:r>
      <w:proofErr w:type="spellEnd"/>
      <w:r w:rsidRPr="00E92F0C">
        <w:rPr>
          <w:rFonts w:ascii="Times New Roman" w:hAnsi="Times New Roman" w:cs="Times New Roman"/>
          <w:sz w:val="28"/>
          <w:szCs w:val="28"/>
          <w:lang w:val="en-US"/>
        </w:rPr>
        <w:t xml:space="preserve">, Joel. Taxes in America : What </w:t>
      </w:r>
      <w:r w:rsidRPr="00E92F0C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Everyone Needs to Know®. New York: Oxford University Press, 2013. - EBSCO eBook Collection (EBSCOhost). - URL: https://search.ebscohost.com/login.aspx?direct=true&amp;db=nlebk&amp;AN=503690&amp;lang=ru&amp;site=eds-live&amp;scope=site (Accessed: 01.02.2022). – </w:t>
      </w:r>
      <w:r w:rsidRPr="00E92F0C">
        <w:rPr>
          <w:rFonts w:ascii="Times New Roman" w:hAnsi="Times New Roman" w:cs="Times New Roman"/>
          <w:sz w:val="28"/>
          <w:szCs w:val="28"/>
        </w:rPr>
        <w:t>Текст</w:t>
      </w:r>
      <w:r w:rsidRPr="00E92F0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92F0C">
        <w:rPr>
          <w:rFonts w:ascii="Times New Roman" w:hAnsi="Times New Roman" w:cs="Times New Roman"/>
          <w:sz w:val="28"/>
          <w:szCs w:val="28"/>
        </w:rPr>
        <w:t>электронный</w:t>
      </w:r>
      <w:r w:rsidRPr="00E92F0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68A9861" w14:textId="63ED5EF0" w:rsidR="00A86F16" w:rsidRPr="00E92F0C" w:rsidRDefault="00A86F16" w:rsidP="00AE58E8">
      <w:pPr>
        <w:widowControl w:val="0"/>
        <w:tabs>
          <w:tab w:val="left" w:pos="993"/>
        </w:tabs>
        <w:spacing w:after="0" w:line="288" w:lineRule="auto"/>
        <w:ind w:firstLine="99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2F0C">
        <w:rPr>
          <w:rFonts w:ascii="Times New Roman" w:hAnsi="Times New Roman" w:cs="Times New Roman"/>
          <w:sz w:val="28"/>
          <w:szCs w:val="28"/>
          <w:lang w:val="en-US"/>
        </w:rPr>
        <w:t xml:space="preserve">7. Hong Yang. An Introduction to China’s Taxation. Ed.: English ed. Singapore: Enrich Professional Publishing. 2013. - EBSCO eBook Collection (EBSCOhost). - URL: https://search.ebscohost.com/login.aspx?direct=true&amp;db=nlebk&amp;AN=576073&amp;lang=ru&amp;site=eds-live&amp;scope=site (Accessed: 01.02.2022). – </w:t>
      </w:r>
      <w:r w:rsidRPr="00E92F0C">
        <w:rPr>
          <w:rFonts w:ascii="Times New Roman" w:hAnsi="Times New Roman" w:cs="Times New Roman"/>
          <w:sz w:val="28"/>
          <w:szCs w:val="28"/>
        </w:rPr>
        <w:t>Текст</w:t>
      </w:r>
      <w:r w:rsidRPr="00E92F0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92F0C">
        <w:rPr>
          <w:rFonts w:ascii="Times New Roman" w:hAnsi="Times New Roman" w:cs="Times New Roman"/>
          <w:sz w:val="28"/>
          <w:szCs w:val="28"/>
        </w:rPr>
        <w:t>электронный</w:t>
      </w:r>
      <w:r w:rsidRPr="00E92F0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1A720F9" w14:textId="1DE7AA61" w:rsidR="00A86F16" w:rsidRPr="001611B5" w:rsidRDefault="00A86F16" w:rsidP="00AE58E8">
      <w:pPr>
        <w:rPr>
          <w:rFonts w:ascii="Times New Roman" w:hAnsi="Times New Roman" w:cs="Times New Roman"/>
          <w:sz w:val="28"/>
          <w:szCs w:val="28"/>
        </w:rPr>
      </w:pPr>
      <w:r w:rsidRPr="00DF0A44">
        <w:rPr>
          <w:rFonts w:ascii="Times New Roman" w:hAnsi="Times New Roman" w:cs="Times New Roman"/>
          <w:b/>
          <w:sz w:val="28"/>
          <w:szCs w:val="28"/>
        </w:rPr>
        <w:t>Периодические издания</w:t>
      </w:r>
      <w:r w:rsidRPr="00AE58E8">
        <w:rPr>
          <w:rFonts w:ascii="Times New Roman" w:hAnsi="Times New Roman" w:cs="Times New Roman"/>
          <w:sz w:val="28"/>
          <w:szCs w:val="28"/>
        </w:rPr>
        <w:t>: «</w:t>
      </w:r>
      <w:r w:rsidRPr="00AE58E8">
        <w:rPr>
          <w:rFonts w:ascii="Times New Roman" w:eastAsia="Times New Roman" w:hAnsi="Times New Roman" w:cs="Times New Roman"/>
          <w:sz w:val="28"/>
        </w:rPr>
        <w:t>Налоги</w:t>
      </w:r>
      <w:r w:rsidRPr="00AE58E8">
        <w:rPr>
          <w:rFonts w:ascii="Times New Roman" w:hAnsi="Times New Roman" w:cs="Times New Roman"/>
          <w:sz w:val="28"/>
          <w:szCs w:val="28"/>
        </w:rPr>
        <w:t>», «Экономика. Налоги. Право.</w:t>
      </w:r>
      <w:r w:rsidR="00AE58E8" w:rsidRPr="00AE58E8">
        <w:rPr>
          <w:rFonts w:ascii="Times New Roman" w:hAnsi="Times New Roman" w:cs="Times New Roman"/>
          <w:sz w:val="28"/>
          <w:szCs w:val="28"/>
        </w:rPr>
        <w:t>»</w:t>
      </w:r>
    </w:p>
    <w:p w14:paraId="23A8C474" w14:textId="77777777" w:rsidR="00A86F16" w:rsidRPr="003E5B9E" w:rsidRDefault="00A86F16" w:rsidP="00A86F16">
      <w:pPr>
        <w:pStyle w:val="1"/>
        <w:spacing w:before="0" w:after="0" w:line="288" w:lineRule="auto"/>
        <w:ind w:firstLine="709"/>
        <w:rPr>
          <w:rFonts w:cs="Times New Roman"/>
        </w:rPr>
      </w:pPr>
      <w:r w:rsidRPr="003E5B9E">
        <w:rPr>
          <w:rFonts w:cs="Times New Roman"/>
        </w:rPr>
        <w:t xml:space="preserve">9. </w:t>
      </w:r>
      <w:r w:rsidRPr="002211AD">
        <w:rPr>
          <w:rFonts w:cs="Times New Roman"/>
        </w:rPr>
        <w:t>Перечень</w:t>
      </w:r>
      <w:r w:rsidRPr="003E5B9E">
        <w:rPr>
          <w:rFonts w:cs="Times New Roman"/>
        </w:rPr>
        <w:t xml:space="preserve"> </w:t>
      </w:r>
      <w:r w:rsidRPr="002211AD">
        <w:rPr>
          <w:rFonts w:cs="Times New Roman"/>
        </w:rPr>
        <w:t>ресурсов</w:t>
      </w:r>
      <w:r w:rsidRPr="003E5B9E">
        <w:rPr>
          <w:rFonts w:cs="Times New Roman"/>
        </w:rPr>
        <w:t xml:space="preserve"> </w:t>
      </w:r>
      <w:r w:rsidRPr="002211AD">
        <w:rPr>
          <w:rFonts w:cs="Times New Roman"/>
        </w:rPr>
        <w:t>информационно</w:t>
      </w:r>
      <w:r w:rsidRPr="003E5B9E">
        <w:rPr>
          <w:rFonts w:cs="Times New Roman"/>
        </w:rPr>
        <w:t>-</w:t>
      </w:r>
      <w:r w:rsidRPr="002211AD">
        <w:rPr>
          <w:rFonts w:cs="Times New Roman"/>
        </w:rPr>
        <w:t>телекоммуникационной</w:t>
      </w:r>
      <w:r w:rsidRPr="003E5B9E">
        <w:rPr>
          <w:rFonts w:cs="Times New Roman"/>
        </w:rPr>
        <w:t xml:space="preserve"> </w:t>
      </w:r>
      <w:r w:rsidRPr="002211AD">
        <w:rPr>
          <w:rFonts w:cs="Times New Roman"/>
        </w:rPr>
        <w:t>сети</w:t>
      </w:r>
      <w:r w:rsidRPr="003E5B9E">
        <w:rPr>
          <w:rFonts w:cs="Times New Roman"/>
        </w:rPr>
        <w:t xml:space="preserve"> «</w:t>
      </w:r>
      <w:r w:rsidRPr="002211AD">
        <w:rPr>
          <w:rFonts w:cs="Times New Roman"/>
        </w:rPr>
        <w:t>Интернет</w:t>
      </w:r>
      <w:r w:rsidRPr="003E5B9E">
        <w:rPr>
          <w:rFonts w:cs="Times New Roman"/>
        </w:rPr>
        <w:t xml:space="preserve">», </w:t>
      </w:r>
      <w:r w:rsidRPr="002211AD">
        <w:rPr>
          <w:rFonts w:cs="Times New Roman"/>
        </w:rPr>
        <w:t>необходимых</w:t>
      </w:r>
      <w:r w:rsidRPr="003E5B9E">
        <w:rPr>
          <w:rFonts w:cs="Times New Roman"/>
        </w:rPr>
        <w:t xml:space="preserve"> </w:t>
      </w:r>
      <w:r w:rsidRPr="002211AD">
        <w:rPr>
          <w:rFonts w:cs="Times New Roman"/>
        </w:rPr>
        <w:t>для</w:t>
      </w:r>
      <w:r w:rsidRPr="003E5B9E">
        <w:rPr>
          <w:rFonts w:cs="Times New Roman"/>
        </w:rPr>
        <w:t xml:space="preserve"> </w:t>
      </w:r>
      <w:r w:rsidRPr="002211AD">
        <w:rPr>
          <w:rFonts w:cs="Times New Roman"/>
        </w:rPr>
        <w:t>освоения</w:t>
      </w:r>
      <w:r w:rsidRPr="003E5B9E">
        <w:rPr>
          <w:rFonts w:cs="Times New Roman"/>
        </w:rPr>
        <w:t xml:space="preserve"> </w:t>
      </w:r>
      <w:r w:rsidRPr="002211AD">
        <w:rPr>
          <w:rFonts w:cs="Times New Roman"/>
        </w:rPr>
        <w:t>дисциплины</w:t>
      </w:r>
    </w:p>
    <w:p w14:paraId="1C85615F" w14:textId="77777777" w:rsidR="00A86F16" w:rsidRPr="002211AD" w:rsidRDefault="000C7508" w:rsidP="00A86F16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9" w:history="1">
        <w:r w:rsidR="00A86F16" w:rsidRPr="002211AD">
          <w:rPr>
            <w:rStyle w:val="ae"/>
            <w:rFonts w:ascii="Times New Roman" w:hAnsi="Times New Roman" w:cs="Times New Roman"/>
            <w:sz w:val="28"/>
            <w:szCs w:val="28"/>
            <w:shd w:val="clear" w:color="auto" w:fill="FFFFFF"/>
          </w:rPr>
          <w:t>https://ec.europa.eu/taxation_customs/taxation_en</w:t>
        </w:r>
      </w:hyperlink>
      <w:r w:rsidR="00A86F16" w:rsidRPr="00221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официальный сайт Европейского союза (раздел «Налогообложение»)</w:t>
      </w:r>
    </w:p>
    <w:p w14:paraId="43F53B13" w14:textId="77777777" w:rsidR="00A86F16" w:rsidRPr="002211AD" w:rsidRDefault="000C7508" w:rsidP="00A86F16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0" w:history="1">
        <w:r w:rsidR="00A86F16" w:rsidRPr="002211AD">
          <w:rPr>
            <w:rStyle w:val="ae"/>
            <w:rFonts w:ascii="Times New Roman" w:hAnsi="Times New Roman" w:cs="Times New Roman"/>
            <w:sz w:val="28"/>
            <w:szCs w:val="28"/>
            <w:shd w:val="clear" w:color="auto" w:fill="FFFFFF"/>
          </w:rPr>
          <w:t>https://taxfoundation.org/</w:t>
        </w:r>
      </w:hyperlink>
      <w:r w:rsidR="00A86F16" w:rsidRPr="00221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сайт некоммерческой организации, осуществляющей выпуск видеозаписей и подкастов по вопросам налогообложения в США и на международном уровне </w:t>
      </w:r>
    </w:p>
    <w:p w14:paraId="31E81F45" w14:textId="77777777" w:rsidR="00A86F16" w:rsidRPr="002211AD" w:rsidRDefault="000C7508" w:rsidP="00A86F16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1" w:history="1">
        <w:r w:rsidR="00A86F16" w:rsidRPr="002211AD">
          <w:rPr>
            <w:rStyle w:val="ae"/>
            <w:rFonts w:ascii="Times New Roman" w:hAnsi="Times New Roman" w:cs="Times New Roman"/>
            <w:sz w:val="28"/>
            <w:szCs w:val="28"/>
          </w:rPr>
          <w:t>www.minfin.ru</w:t>
        </w:r>
      </w:hyperlink>
      <w:r w:rsidR="00A86F16" w:rsidRPr="002211AD">
        <w:rPr>
          <w:rFonts w:ascii="Times New Roman" w:hAnsi="Times New Roman" w:cs="Times New Roman"/>
          <w:sz w:val="28"/>
          <w:szCs w:val="28"/>
        </w:rPr>
        <w:t xml:space="preserve">  — Министерство финансов РФ </w:t>
      </w:r>
    </w:p>
    <w:p w14:paraId="31046BF7" w14:textId="77777777" w:rsidR="00A86F16" w:rsidRPr="002211AD" w:rsidRDefault="000C7508" w:rsidP="00A86F16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2" w:history="1">
        <w:r w:rsidR="00A86F16" w:rsidRPr="002211AD">
          <w:rPr>
            <w:rStyle w:val="ae"/>
            <w:rFonts w:ascii="Times New Roman" w:hAnsi="Times New Roman" w:cs="Times New Roman"/>
            <w:sz w:val="28"/>
            <w:szCs w:val="28"/>
          </w:rPr>
          <w:t>www.nalog.ru</w:t>
        </w:r>
      </w:hyperlink>
      <w:r w:rsidR="00A86F16" w:rsidRPr="002211AD">
        <w:rPr>
          <w:rFonts w:ascii="Times New Roman" w:hAnsi="Times New Roman" w:cs="Times New Roman"/>
          <w:sz w:val="28"/>
          <w:szCs w:val="28"/>
        </w:rPr>
        <w:t xml:space="preserve">  — Федеральная налоговая служба РФ </w:t>
      </w:r>
    </w:p>
    <w:p w14:paraId="11AEAAAA" w14:textId="77777777" w:rsidR="00A86F16" w:rsidRPr="002211AD" w:rsidRDefault="000C7508" w:rsidP="00A86F16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3" w:history="1">
        <w:r w:rsidR="00A86F16" w:rsidRPr="002211AD">
          <w:rPr>
            <w:rStyle w:val="ae"/>
            <w:rFonts w:ascii="Times New Roman" w:hAnsi="Times New Roman" w:cs="Times New Roman"/>
            <w:sz w:val="28"/>
            <w:szCs w:val="28"/>
            <w:shd w:val="clear" w:color="auto" w:fill="FFFFFF"/>
          </w:rPr>
          <w:t>http://www.consultant.ru/</w:t>
        </w:r>
      </w:hyperlink>
      <w:r w:rsidR="00A86F16" w:rsidRPr="00221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 СПС Консультант Плюс.</w:t>
      </w:r>
    </w:p>
    <w:p w14:paraId="74D5FD9E" w14:textId="77777777" w:rsidR="00A86F16" w:rsidRPr="002211AD" w:rsidRDefault="000C7508" w:rsidP="00A86F16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4" w:history="1">
        <w:r w:rsidR="00A86F16" w:rsidRPr="002211AD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http://www/garant.ru/</w:t>
        </w:r>
      </w:hyperlink>
      <w:r w:rsidR="00A86F16" w:rsidRPr="00221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 СПС Гарант. </w:t>
      </w:r>
    </w:p>
    <w:p w14:paraId="506F89A3" w14:textId="77777777" w:rsidR="00A86F16" w:rsidRPr="002211AD" w:rsidRDefault="000C7508" w:rsidP="00A86F16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hyperlink r:id="rId15" w:history="1">
        <w:r w:rsidR="00A86F16" w:rsidRPr="002211AD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http://elib.fa.ru</w:t>
        </w:r>
      </w:hyperlink>
      <w:r w:rsidR="00A86F16" w:rsidRPr="002211A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A86F16" w:rsidRPr="002211AD">
        <w:rPr>
          <w:rFonts w:ascii="Times New Roman" w:eastAsia="Times New Roman" w:hAnsi="Times New Roman" w:cs="Times New Roman"/>
          <w:sz w:val="28"/>
          <w:szCs w:val="28"/>
        </w:rPr>
        <w:t xml:space="preserve">- электронная библиотека Финансового университета (ЭБ) (база данных </w:t>
      </w:r>
      <w:r w:rsidR="00A86F16" w:rsidRPr="002211AD">
        <w:rPr>
          <w:rFonts w:ascii="Times New Roman" w:eastAsia="Times New Roman" w:hAnsi="Times New Roman" w:cs="Times New Roman"/>
          <w:sz w:val="28"/>
          <w:szCs w:val="28"/>
          <w:lang w:val="en-GB"/>
        </w:rPr>
        <w:t>IBFD</w:t>
      </w:r>
      <w:r w:rsidR="00A86F16" w:rsidRPr="002211AD">
        <w:rPr>
          <w:rFonts w:ascii="Times New Roman" w:eastAsia="Times New Roman" w:hAnsi="Times New Roman" w:cs="Times New Roman"/>
          <w:sz w:val="28"/>
          <w:szCs w:val="28"/>
        </w:rPr>
        <w:t>)</w:t>
      </w:r>
      <w:r w:rsidR="00A86F16" w:rsidRPr="002211A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14:paraId="62001A23" w14:textId="77777777" w:rsidR="00A86F16" w:rsidRPr="00A458A5" w:rsidRDefault="000C7508" w:rsidP="00A86F16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hyperlink r:id="rId16" w:history="1">
        <w:r w:rsidR="00A86F16" w:rsidRPr="002211AD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https://www.ssrn.com/index.cfm/en/</w:t>
        </w:r>
      </w:hyperlink>
      <w:r w:rsidR="00A86F16" w:rsidRPr="002211A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A86F16" w:rsidRPr="002211AD">
        <w:rPr>
          <w:rFonts w:ascii="Times New Roman" w:eastAsia="Times New Roman" w:hAnsi="Times New Roman" w:cs="Times New Roman"/>
          <w:sz w:val="28"/>
          <w:szCs w:val="28"/>
        </w:rPr>
        <w:t>- международная электронная научная англоязычная библиотека</w:t>
      </w:r>
    </w:p>
    <w:p w14:paraId="38F7AE72" w14:textId="77777777" w:rsidR="00A86F16" w:rsidRDefault="000C7508" w:rsidP="00A86F16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hyperlink r:id="rId17" w:history="1">
        <w:r w:rsidR="00A86F16" w:rsidRPr="0013316D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https://www.kpmg.com.br/</w:t>
        </w:r>
      </w:hyperlink>
    </w:p>
    <w:p w14:paraId="10EC1D50" w14:textId="77777777" w:rsidR="00A86F16" w:rsidRPr="00BA3F71" w:rsidRDefault="000C7508" w:rsidP="00A86F16">
      <w:pPr>
        <w:pStyle w:val="aa"/>
        <w:numPr>
          <w:ilvl w:val="0"/>
          <w:numId w:val="16"/>
        </w:numPr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hyperlink r:id="rId18" w:history="1">
        <w:r w:rsidR="00A86F16" w:rsidRPr="00BA3F71">
          <w:rPr>
            <w:rStyle w:val="ae"/>
            <w:rFonts w:ascii="Times New Roman" w:eastAsia="Times New Roman" w:hAnsi="Times New Roman" w:cs="Times New Roman"/>
            <w:sz w:val="28"/>
            <w:szCs w:val="28"/>
            <w:lang w:val="en-US"/>
          </w:rPr>
          <w:t>https</w:t>
        </w:r>
        <w:r w:rsidR="00A86F16" w:rsidRPr="00BA3F71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://</w:t>
        </w:r>
        <w:r w:rsidR="00A86F16" w:rsidRPr="00BA3F71">
          <w:rPr>
            <w:rStyle w:val="ae"/>
            <w:rFonts w:ascii="Times New Roman" w:eastAsia="Times New Roman" w:hAnsi="Times New Roman" w:cs="Times New Roman"/>
            <w:sz w:val="28"/>
            <w:szCs w:val="28"/>
            <w:lang w:val="en-US"/>
          </w:rPr>
          <w:t>search</w:t>
        </w:r>
        <w:r w:rsidR="00A86F16" w:rsidRPr="00BA3F71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A86F16" w:rsidRPr="00BA3F71">
          <w:rPr>
            <w:rStyle w:val="ae"/>
            <w:rFonts w:ascii="Times New Roman" w:eastAsia="Times New Roman" w:hAnsi="Times New Roman" w:cs="Times New Roman"/>
            <w:sz w:val="28"/>
            <w:szCs w:val="28"/>
            <w:lang w:val="en-US"/>
          </w:rPr>
          <w:t>ebscohost</w:t>
        </w:r>
        <w:proofErr w:type="spellEnd"/>
        <w:r w:rsidR="00A86F16" w:rsidRPr="00BA3F71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.</w:t>
        </w:r>
        <w:r w:rsidR="00A86F16" w:rsidRPr="00BA3F71">
          <w:rPr>
            <w:rStyle w:val="ae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  <w:r w:rsidR="00A86F16" w:rsidRPr="00BA3F71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/ -</w:t>
        </w:r>
      </w:hyperlink>
      <w:r w:rsidR="00A86F16" w:rsidRPr="00BA3F7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A86F16" w:rsidRPr="00BA3F71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eBook</w:t>
      </w:r>
      <w:r w:rsidR="00A86F16" w:rsidRPr="00BA3F7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A86F16" w:rsidRPr="00BA3F71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Business</w:t>
      </w:r>
      <w:r w:rsidR="00A86F16" w:rsidRPr="00BA3F7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A86F16" w:rsidRPr="00BA3F71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Collection</w:t>
      </w:r>
      <w:r w:rsidR="00A86F16" w:rsidRPr="00BA3F7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(</w:t>
      </w:r>
      <w:r w:rsidR="00A86F16" w:rsidRPr="00BA3F71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EBSCOhost</w:t>
      </w:r>
      <w:r w:rsidR="00A86F16" w:rsidRPr="00BA3F7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) - коллекция электронных книг компании EBSCO </w:t>
      </w:r>
      <w:proofErr w:type="spellStart"/>
      <w:r w:rsidR="00A86F16" w:rsidRPr="00BA3F71">
        <w:rPr>
          <w:rFonts w:ascii="Times New Roman" w:eastAsia="Times New Roman" w:hAnsi="Times New Roman" w:cs="Times New Roman"/>
          <w:sz w:val="28"/>
          <w:szCs w:val="28"/>
          <w:u w:val="single"/>
        </w:rPr>
        <w:t>Publishing</w:t>
      </w:r>
      <w:proofErr w:type="spellEnd"/>
      <w:r w:rsidR="00A86F16" w:rsidRPr="00BA3F7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, крупнейшего </w:t>
      </w:r>
      <w:proofErr w:type="spellStart"/>
      <w:r w:rsidR="00A86F16" w:rsidRPr="00BA3F71">
        <w:rPr>
          <w:rFonts w:ascii="Times New Roman" w:eastAsia="Times New Roman" w:hAnsi="Times New Roman" w:cs="Times New Roman"/>
          <w:sz w:val="28"/>
          <w:szCs w:val="28"/>
          <w:u w:val="single"/>
        </w:rPr>
        <w:t>агрегатора</w:t>
      </w:r>
      <w:proofErr w:type="spellEnd"/>
      <w:r w:rsidR="00A86F16" w:rsidRPr="00BA3F7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научных ресурсов ведущих издательств мира.</w:t>
      </w:r>
    </w:p>
    <w:p w14:paraId="1915AC6F" w14:textId="42DDAC19" w:rsidR="00BA3F71" w:rsidRDefault="00BA3F71" w:rsidP="00BA3F71">
      <w:pPr>
        <w:pStyle w:val="1"/>
        <w:spacing w:before="0" w:after="0" w:line="288" w:lineRule="auto"/>
        <w:rPr>
          <w:rFonts w:eastAsia="Times New Roman" w:cs="Times New Roman"/>
          <w:b w:val="0"/>
          <w:bCs w:val="0"/>
          <w:sz w:val="28"/>
          <w:u w:val="single"/>
        </w:rPr>
      </w:pPr>
      <w:bookmarkStart w:id="34" w:name="_Toc29731745"/>
      <w:bookmarkStart w:id="35" w:name="_Toc85213588"/>
    </w:p>
    <w:p w14:paraId="01F72BFA" w14:textId="4EBBE38E" w:rsidR="00664436" w:rsidRPr="002211AD" w:rsidRDefault="00097DD0" w:rsidP="00BA3F71">
      <w:pPr>
        <w:pStyle w:val="1"/>
        <w:spacing w:before="0" w:after="0" w:line="288" w:lineRule="auto"/>
        <w:ind w:firstLine="708"/>
        <w:rPr>
          <w:rFonts w:cs="Times New Roman"/>
        </w:rPr>
      </w:pPr>
      <w:r w:rsidRPr="002211AD">
        <w:rPr>
          <w:rFonts w:cs="Times New Roman"/>
        </w:rPr>
        <w:t xml:space="preserve">10. </w:t>
      </w:r>
      <w:r w:rsidR="00664436" w:rsidRPr="002211AD">
        <w:rPr>
          <w:rFonts w:cs="Times New Roman"/>
        </w:rPr>
        <w:t>Методические указания для обучающихся по освоению дисциплины</w:t>
      </w:r>
      <w:bookmarkEnd w:id="34"/>
      <w:bookmarkEnd w:id="35"/>
    </w:p>
    <w:p w14:paraId="025EB7EB" w14:textId="3BFE08FF" w:rsidR="00664436" w:rsidRPr="002211AD" w:rsidRDefault="00664436" w:rsidP="00BA3F71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211AD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а именно, </w:t>
      </w:r>
      <w:r w:rsidR="00B00F8C" w:rsidRPr="002211AD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="00B00F8C" w:rsidRPr="002211A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B00F8C" w:rsidRPr="002211AD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университете, утвержденные </w:t>
      </w:r>
      <w:r w:rsidR="00B00F8C" w:rsidRPr="002211AD">
        <w:rPr>
          <w:rFonts w:ascii="Times New Roman" w:hAnsi="Times New Roman" w:cs="Times New Roman"/>
          <w:sz w:val="28"/>
          <w:szCs w:val="28"/>
        </w:rPr>
        <w:lastRenderedPageBreak/>
        <w:t>приказом от 11 мая 2021 г. № 1040/о</w:t>
      </w:r>
      <w:r w:rsidRPr="002211AD">
        <w:rPr>
          <w:rFonts w:ascii="Times New Roman" w:hAnsi="Times New Roman" w:cs="Times New Roman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2211AD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2211AD">
        <w:rPr>
          <w:rFonts w:ascii="Times New Roman" w:hAnsi="Times New Roman" w:cs="Times New Roman"/>
          <w:sz w:val="28"/>
          <w:szCs w:val="28"/>
        </w:rPr>
        <w:t>»; подраздел «Методическая работа» - «Распоряжен</w:t>
      </w:r>
      <w:r w:rsidR="00B00F8C" w:rsidRPr="002211AD">
        <w:rPr>
          <w:rFonts w:ascii="Times New Roman" w:hAnsi="Times New Roman" w:cs="Times New Roman"/>
          <w:sz w:val="28"/>
          <w:szCs w:val="28"/>
        </w:rPr>
        <w:t xml:space="preserve">ия»/«Приказы </w:t>
      </w:r>
      <w:proofErr w:type="spellStart"/>
      <w:r w:rsidR="00B00F8C" w:rsidRPr="002211AD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="00B00F8C" w:rsidRPr="002211AD">
        <w:rPr>
          <w:rFonts w:ascii="Times New Roman" w:hAnsi="Times New Roman" w:cs="Times New Roman"/>
          <w:sz w:val="28"/>
          <w:szCs w:val="28"/>
        </w:rPr>
        <w:t>»).</w:t>
      </w:r>
    </w:p>
    <w:p w14:paraId="5C02BE60" w14:textId="77777777" w:rsidR="00BA3F71" w:rsidRDefault="00BA3F71" w:rsidP="002211AD">
      <w:pPr>
        <w:pStyle w:val="1"/>
        <w:spacing w:before="0" w:after="0" w:line="288" w:lineRule="auto"/>
        <w:ind w:firstLine="709"/>
        <w:rPr>
          <w:rFonts w:eastAsia="Times New Roman" w:cs="Times New Roman"/>
        </w:rPr>
      </w:pPr>
      <w:bookmarkStart w:id="36" w:name="_Toc29731746"/>
      <w:bookmarkStart w:id="37" w:name="_Toc85213589"/>
    </w:p>
    <w:p w14:paraId="68C1D5E8" w14:textId="34AFEC23" w:rsidR="00664436" w:rsidRPr="002211AD" w:rsidRDefault="005907DA" w:rsidP="002211AD">
      <w:pPr>
        <w:pStyle w:val="1"/>
        <w:spacing w:before="0" w:after="0" w:line="288" w:lineRule="auto"/>
        <w:ind w:firstLine="709"/>
        <w:rPr>
          <w:rFonts w:eastAsia="Times New Roman" w:cs="Times New Roman"/>
        </w:rPr>
      </w:pPr>
      <w:r w:rsidRPr="002211AD">
        <w:rPr>
          <w:rFonts w:eastAsia="Times New Roman" w:cs="Times New Roman"/>
        </w:rPr>
        <w:t xml:space="preserve">11. </w:t>
      </w:r>
      <w:r w:rsidR="00664436" w:rsidRPr="002211AD">
        <w:rPr>
          <w:rFonts w:eastAsia="Times New Roman" w:cs="Times New Roman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</w:p>
    <w:p w14:paraId="57FDCFED" w14:textId="77777777" w:rsidR="00664436" w:rsidRPr="002211AD" w:rsidRDefault="00664436" w:rsidP="002211AD">
      <w:pPr>
        <w:pStyle w:val="2"/>
        <w:spacing w:before="0" w:after="0" w:line="288" w:lineRule="auto"/>
        <w:rPr>
          <w:rFonts w:eastAsia="Times New Roman" w:cs="Times New Roman"/>
        </w:rPr>
      </w:pPr>
      <w:bookmarkStart w:id="38" w:name="_Toc85213590"/>
      <w:r w:rsidRPr="002211AD">
        <w:rPr>
          <w:rFonts w:eastAsia="Times New Roman" w:cs="Times New Roman"/>
        </w:rPr>
        <w:t>11.1. Комплект лицензионного программного обеспечения:</w:t>
      </w:r>
      <w:bookmarkEnd w:id="38"/>
    </w:p>
    <w:p w14:paraId="3F1E9608" w14:textId="77777777" w:rsidR="00664436" w:rsidRPr="002211AD" w:rsidRDefault="00664436" w:rsidP="002211AD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1AD">
        <w:rPr>
          <w:rFonts w:ascii="Times New Roman" w:eastAsia="Times New Roman" w:hAnsi="Times New Roman" w:cs="Times New Roman"/>
          <w:sz w:val="28"/>
          <w:szCs w:val="28"/>
        </w:rPr>
        <w:t xml:space="preserve">1. Компьютерные программы общего назначения </w:t>
      </w:r>
      <w:r w:rsidRPr="002211AD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2211A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211AD"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 w:rsidRPr="002211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11AD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136E9011" w14:textId="7018F3AF" w:rsidR="00664436" w:rsidRPr="002211AD" w:rsidRDefault="00664436" w:rsidP="002211AD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1AD">
        <w:rPr>
          <w:rFonts w:ascii="Times New Roman" w:eastAsia="Times New Roman" w:hAnsi="Times New Roman" w:cs="Times New Roman"/>
          <w:sz w:val="28"/>
          <w:szCs w:val="28"/>
        </w:rPr>
        <w:t xml:space="preserve">2.Антивирус </w:t>
      </w:r>
      <w:r w:rsidRPr="002211AD">
        <w:rPr>
          <w:rFonts w:ascii="Times New Roman" w:eastAsia="Times New Roman" w:hAnsi="Times New Roman" w:cs="Times New Roman"/>
          <w:sz w:val="28"/>
          <w:szCs w:val="28"/>
          <w:lang w:val="en-US"/>
        </w:rPr>
        <w:t>ESET</w:t>
      </w:r>
      <w:r w:rsidR="003775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11AD">
        <w:rPr>
          <w:rFonts w:ascii="Times New Roman" w:eastAsia="Times New Roman" w:hAnsi="Times New Roman" w:cs="Times New Roman"/>
          <w:sz w:val="28"/>
          <w:szCs w:val="28"/>
          <w:lang w:val="en-US"/>
        </w:rPr>
        <w:t>Endpoint</w:t>
      </w:r>
      <w:r w:rsidR="003775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11AD">
        <w:rPr>
          <w:rFonts w:ascii="Times New Roman" w:eastAsia="Times New Roman" w:hAnsi="Times New Roman" w:cs="Times New Roman"/>
          <w:sz w:val="28"/>
          <w:szCs w:val="28"/>
          <w:lang w:val="en-US"/>
        </w:rPr>
        <w:t>Security</w:t>
      </w:r>
    </w:p>
    <w:p w14:paraId="1399A9E1" w14:textId="15AB417E" w:rsidR="00664436" w:rsidRPr="00342EA8" w:rsidRDefault="00664436" w:rsidP="005907DA">
      <w:pPr>
        <w:pStyle w:val="2"/>
        <w:rPr>
          <w:rFonts w:eastAsia="Times New Roman"/>
        </w:rPr>
      </w:pPr>
      <w:bookmarkStart w:id="39" w:name="_Toc85213591"/>
      <w:r w:rsidRPr="00342EA8">
        <w:rPr>
          <w:rFonts w:eastAsia="Times New Roman"/>
        </w:rPr>
        <w:t>11.2. Современные профессиональные базы данных и информационные справочные системы</w:t>
      </w:r>
      <w:bookmarkEnd w:id="39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8"/>
        <w:gridCol w:w="4436"/>
        <w:gridCol w:w="3801"/>
      </w:tblGrid>
      <w:tr w:rsidR="00664436" w:rsidRPr="00342EA8" w14:paraId="4E560FF0" w14:textId="77777777" w:rsidTr="005907DA">
        <w:tc>
          <w:tcPr>
            <w:tcW w:w="861" w:type="dxa"/>
            <w:vAlign w:val="center"/>
          </w:tcPr>
          <w:p w14:paraId="4D5267BA" w14:textId="77777777" w:rsidR="00664436" w:rsidRPr="00BA3F71" w:rsidRDefault="00664436" w:rsidP="00342EA8">
            <w:pPr>
              <w:widowControl w:val="0"/>
              <w:shd w:val="clear" w:color="auto" w:fill="FFFFFF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3F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4551" w:type="dxa"/>
            <w:vAlign w:val="center"/>
          </w:tcPr>
          <w:p w14:paraId="6D6228D4" w14:textId="77777777" w:rsidR="00664436" w:rsidRPr="00BA3F71" w:rsidRDefault="00664436" w:rsidP="00342EA8">
            <w:pPr>
              <w:widowControl w:val="0"/>
              <w:shd w:val="clear" w:color="auto" w:fill="FFFFFF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3F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909" w:type="dxa"/>
            <w:vAlign w:val="center"/>
          </w:tcPr>
          <w:p w14:paraId="69C53A2F" w14:textId="77777777" w:rsidR="00664436" w:rsidRPr="00BA3F71" w:rsidRDefault="00664436" w:rsidP="00342EA8">
            <w:pPr>
              <w:widowControl w:val="0"/>
              <w:shd w:val="clear" w:color="auto" w:fill="FFFFFF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3F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664436" w:rsidRPr="00342EA8" w14:paraId="12F40722" w14:textId="77777777" w:rsidTr="005907DA">
        <w:tc>
          <w:tcPr>
            <w:tcW w:w="861" w:type="dxa"/>
          </w:tcPr>
          <w:p w14:paraId="56AE557C" w14:textId="77777777" w:rsidR="00664436" w:rsidRPr="00BA3F71" w:rsidRDefault="00664436" w:rsidP="00342EA8">
            <w:pPr>
              <w:widowControl w:val="0"/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1" w:type="dxa"/>
          </w:tcPr>
          <w:p w14:paraId="79125414" w14:textId="77777777" w:rsidR="00664436" w:rsidRPr="00BA3F71" w:rsidRDefault="00664436" w:rsidP="00342EA8">
            <w:pPr>
              <w:widowControl w:val="0"/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Правовая база данных «</w:t>
            </w:r>
            <w:proofErr w:type="spellStart"/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КонсультантПлюс</w:t>
            </w:r>
            <w:proofErr w:type="spellEnd"/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909" w:type="dxa"/>
          </w:tcPr>
          <w:p w14:paraId="4F3081E5" w14:textId="50BAA701" w:rsidR="00664436" w:rsidRPr="00BA3F71" w:rsidRDefault="00664436" w:rsidP="00342EA8">
            <w:pPr>
              <w:widowControl w:val="0"/>
              <w:shd w:val="clear" w:color="auto" w:fill="FFFFFF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1</w:t>
            </w:r>
            <w:r w:rsidR="007A2414"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</w:t>
            </w:r>
          </w:p>
        </w:tc>
      </w:tr>
      <w:tr w:rsidR="00664436" w:rsidRPr="00342EA8" w14:paraId="3E3FFCCD" w14:textId="77777777" w:rsidTr="005907DA">
        <w:tc>
          <w:tcPr>
            <w:tcW w:w="861" w:type="dxa"/>
          </w:tcPr>
          <w:p w14:paraId="36C26E22" w14:textId="77777777" w:rsidR="00664436" w:rsidRPr="00BA3F71" w:rsidRDefault="00664436" w:rsidP="00342EA8">
            <w:pPr>
              <w:widowControl w:val="0"/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51" w:type="dxa"/>
          </w:tcPr>
          <w:p w14:paraId="5C07CC77" w14:textId="77777777" w:rsidR="00664436" w:rsidRPr="00BA3F71" w:rsidRDefault="00664436" w:rsidP="00342EA8">
            <w:pPr>
              <w:widowControl w:val="0"/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3909" w:type="dxa"/>
          </w:tcPr>
          <w:p w14:paraId="323BE153" w14:textId="6F77481F" w:rsidR="00664436" w:rsidRPr="00BA3F71" w:rsidRDefault="00664436" w:rsidP="00342EA8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1</w:t>
            </w:r>
            <w:r w:rsidR="001F27B1"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, 2</w:t>
            </w:r>
          </w:p>
        </w:tc>
      </w:tr>
      <w:tr w:rsidR="00664436" w:rsidRPr="00342EA8" w14:paraId="5EB7CBE1" w14:textId="77777777" w:rsidTr="005907DA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22189" w14:textId="77777777" w:rsidR="00664436" w:rsidRPr="00BA3F71" w:rsidRDefault="00664436" w:rsidP="00342EA8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D4F2D" w14:textId="6DAE0811" w:rsidR="00664436" w:rsidRPr="00BA3F71" w:rsidRDefault="00664436" w:rsidP="00342EA8">
            <w:pPr>
              <w:widowControl w:val="0"/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система </w:t>
            </w:r>
            <w:r w:rsidR="007A2414"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IBFD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332FB" w14:textId="27E697DF" w:rsidR="00664436" w:rsidRPr="00BA3F71" w:rsidRDefault="00664436" w:rsidP="00342EA8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</w:t>
            </w:r>
            <w:r w:rsidR="001F27B1"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1, 2, 3, 4</w:t>
            </w:r>
          </w:p>
        </w:tc>
      </w:tr>
      <w:tr w:rsidR="00664436" w:rsidRPr="00342EA8" w14:paraId="5C75B5F0" w14:textId="77777777" w:rsidTr="005907DA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56AF4" w14:textId="77777777" w:rsidR="00664436" w:rsidRPr="00BA3F71" w:rsidRDefault="00664436" w:rsidP="00342EA8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4E1EA" w14:textId="77777777" w:rsidR="00664436" w:rsidRPr="00BA3F71" w:rsidRDefault="00664436" w:rsidP="00342EA8">
            <w:pPr>
              <w:widowControl w:val="0"/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система </w:t>
            </w:r>
            <w:proofErr w:type="spellStart"/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Bloomberg</w:t>
            </w:r>
            <w:proofErr w:type="spellEnd"/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BAE96" w14:textId="50788F48" w:rsidR="00664436" w:rsidRPr="00BA3F71" w:rsidRDefault="00664436" w:rsidP="00342EA8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1</w:t>
            </w:r>
            <w:r w:rsidR="000F3781"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2, 3</w:t>
            </w:r>
            <w:r w:rsidR="00BE35A8" w:rsidRPr="00BA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</w:t>
            </w:r>
          </w:p>
        </w:tc>
      </w:tr>
    </w:tbl>
    <w:p w14:paraId="6A3F467B" w14:textId="77777777" w:rsidR="00BA3F71" w:rsidRDefault="005907DA" w:rsidP="00BA3F71">
      <w:pPr>
        <w:pStyle w:val="2"/>
        <w:rPr>
          <w:rFonts w:eastAsia="Times New Roman"/>
        </w:rPr>
      </w:pPr>
      <w:bookmarkStart w:id="40" w:name="_Toc85213592"/>
      <w:r w:rsidRPr="005907DA">
        <w:rPr>
          <w:rFonts w:eastAsia="Times New Roman"/>
        </w:rPr>
        <w:t xml:space="preserve">11.3. </w:t>
      </w:r>
      <w:r w:rsidR="00664436" w:rsidRPr="00097DD0">
        <w:rPr>
          <w:rFonts w:eastAsia="Times New Roman"/>
        </w:rPr>
        <w:t>Сертифицированные программные и аппаратные средства защиты информации: не предусмотрены.</w:t>
      </w:r>
      <w:bookmarkStart w:id="41" w:name="_Toc29731747"/>
      <w:bookmarkStart w:id="42" w:name="_Toc85213593"/>
      <w:bookmarkEnd w:id="40"/>
    </w:p>
    <w:p w14:paraId="665F1729" w14:textId="26356A64" w:rsidR="00664436" w:rsidRPr="00BA3F71" w:rsidRDefault="005907DA" w:rsidP="00BA3F71">
      <w:pPr>
        <w:pStyle w:val="2"/>
        <w:rPr>
          <w:rFonts w:eastAsia="Times New Roman"/>
        </w:rPr>
      </w:pPr>
      <w:r w:rsidRPr="005907DA">
        <w:t xml:space="preserve">12. </w:t>
      </w:r>
      <w:r w:rsidR="00664436" w:rsidRPr="00342EA8">
        <w:t>Описание материально-технической базы, необходимой для осуществления образовательного процесса по дисциплине</w:t>
      </w:r>
      <w:bookmarkEnd w:id="41"/>
      <w:bookmarkEnd w:id="42"/>
    </w:p>
    <w:p w14:paraId="6908620C" w14:textId="77777777" w:rsidR="00664436" w:rsidRPr="00342EA8" w:rsidRDefault="00664436" w:rsidP="00342EA8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EA8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342EA8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342EA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1A6649E" w14:textId="2E2C6AAC" w:rsidR="00FC023B" w:rsidRPr="00342EA8" w:rsidRDefault="00664436" w:rsidP="00342EA8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2EA8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342EA8" w:rsidRPr="00342EA8">
        <w:rPr>
          <w:rFonts w:ascii="Times New Roman" w:hAnsi="Times New Roman" w:cs="Times New Roman"/>
          <w:color w:val="000000"/>
          <w:sz w:val="28"/>
          <w:szCs w:val="28"/>
          <w:lang w:val="en-GB"/>
        </w:rPr>
        <w:t>Microsoft</w:t>
      </w:r>
      <w:r w:rsidR="00342EA8" w:rsidRPr="00342E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2EA8" w:rsidRPr="00342EA8">
        <w:rPr>
          <w:rFonts w:ascii="Times New Roman" w:hAnsi="Times New Roman" w:cs="Times New Roman"/>
          <w:color w:val="000000"/>
          <w:sz w:val="28"/>
          <w:szCs w:val="28"/>
          <w:lang w:val="en-GB"/>
        </w:rPr>
        <w:t>Teams</w:t>
      </w:r>
      <w:r w:rsidRPr="00342EA8">
        <w:rPr>
          <w:rFonts w:ascii="Times New Roman" w:hAnsi="Times New Roman" w:cs="Times New Roman"/>
          <w:color w:val="000000"/>
          <w:sz w:val="28"/>
          <w:szCs w:val="28"/>
        </w:rPr>
        <w:t>, для проведения консультаций.</w:t>
      </w:r>
      <w:r w:rsidR="0083458C" w:rsidRPr="00342E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13"/>
    <w:p w14:paraId="676EB758" w14:textId="77777777" w:rsidR="00E41F9F" w:rsidRPr="00414FF4" w:rsidRDefault="00E41F9F" w:rsidP="00414FF4">
      <w:pPr>
        <w:rPr>
          <w:rFonts w:ascii="Times New Roman" w:hAnsi="Times New Roman" w:cs="Times New Roman"/>
          <w:b/>
          <w:sz w:val="28"/>
          <w:szCs w:val="28"/>
        </w:rPr>
      </w:pPr>
    </w:p>
    <w:sectPr w:rsidR="00E41F9F" w:rsidRPr="00414FF4" w:rsidSect="00C36F53">
      <w:footerReference w:type="default" r:id="rId19"/>
      <w:footerReference w:type="first" r:id="rId20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7BA97" w14:textId="77777777" w:rsidR="000C7508" w:rsidRDefault="000C7508" w:rsidP="002A3CF8">
      <w:pPr>
        <w:spacing w:after="0" w:line="240" w:lineRule="auto"/>
      </w:pPr>
      <w:r>
        <w:separator/>
      </w:r>
    </w:p>
  </w:endnote>
  <w:endnote w:type="continuationSeparator" w:id="0">
    <w:p w14:paraId="323A41E9" w14:textId="77777777" w:rsidR="000C7508" w:rsidRDefault="000C7508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294687EF" w14:textId="5A151F9E" w:rsidR="00137B1E" w:rsidRDefault="00137B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1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D9B31F" w14:textId="77777777" w:rsidR="00137B1E" w:rsidRDefault="00137B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7DD37" w14:textId="77777777" w:rsidR="00137B1E" w:rsidRDefault="00137B1E">
    <w:pPr>
      <w:pStyle w:val="a5"/>
      <w:jc w:val="center"/>
    </w:pPr>
  </w:p>
  <w:p w14:paraId="278E6F48" w14:textId="77777777" w:rsidR="00137B1E" w:rsidRDefault="00137B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981F5" w14:textId="77777777" w:rsidR="000C7508" w:rsidRDefault="000C7508" w:rsidP="002A3CF8">
      <w:pPr>
        <w:spacing w:after="0" w:line="240" w:lineRule="auto"/>
      </w:pPr>
      <w:r>
        <w:separator/>
      </w:r>
    </w:p>
  </w:footnote>
  <w:footnote w:type="continuationSeparator" w:id="0">
    <w:p w14:paraId="2352DEC2" w14:textId="77777777" w:rsidR="000C7508" w:rsidRDefault="000C7508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33A1"/>
    <w:multiLevelType w:val="hybridMultilevel"/>
    <w:tmpl w:val="A6E4F432"/>
    <w:lvl w:ilvl="0" w:tplc="6E6ED93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807EED"/>
    <w:multiLevelType w:val="hybridMultilevel"/>
    <w:tmpl w:val="2A3A66CC"/>
    <w:lvl w:ilvl="0" w:tplc="8F74C6C4">
      <w:start w:val="2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" w15:restartNumberingAfterBreak="0">
    <w:nsid w:val="0AB2100A"/>
    <w:multiLevelType w:val="hybridMultilevel"/>
    <w:tmpl w:val="1966CB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7C4A91"/>
    <w:multiLevelType w:val="hybridMultilevel"/>
    <w:tmpl w:val="34C2440A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2987FB1"/>
    <w:multiLevelType w:val="hybridMultilevel"/>
    <w:tmpl w:val="7A80F30C"/>
    <w:lvl w:ilvl="0" w:tplc="C5E8F598">
      <w:start w:val="2"/>
      <w:numFmt w:val="decimal"/>
      <w:lvlText w:val="%1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6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2B3C01"/>
    <w:multiLevelType w:val="hybridMultilevel"/>
    <w:tmpl w:val="5B10FFF0"/>
    <w:lvl w:ilvl="0" w:tplc="487ACEDA">
      <w:start w:val="1"/>
      <w:numFmt w:val="decimal"/>
      <w:lvlText w:val="%1."/>
      <w:lvlJc w:val="left"/>
      <w:pPr>
        <w:ind w:left="626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CE8062C">
      <w:numFmt w:val="bullet"/>
      <w:lvlText w:val="•"/>
      <w:lvlJc w:val="left"/>
      <w:pPr>
        <w:ind w:left="620" w:hanging="428"/>
      </w:pPr>
      <w:rPr>
        <w:rFonts w:hint="default"/>
        <w:lang w:val="ru-RU" w:eastAsia="en-US" w:bidi="ar-SA"/>
      </w:rPr>
    </w:lvl>
    <w:lvl w:ilvl="2" w:tplc="024C8B0C">
      <w:numFmt w:val="bullet"/>
      <w:lvlText w:val="•"/>
      <w:lvlJc w:val="left"/>
      <w:pPr>
        <w:ind w:left="1622" w:hanging="428"/>
      </w:pPr>
      <w:rPr>
        <w:rFonts w:hint="default"/>
        <w:lang w:val="ru-RU" w:eastAsia="en-US" w:bidi="ar-SA"/>
      </w:rPr>
    </w:lvl>
    <w:lvl w:ilvl="3" w:tplc="C0E211AA">
      <w:numFmt w:val="bullet"/>
      <w:lvlText w:val="•"/>
      <w:lvlJc w:val="left"/>
      <w:pPr>
        <w:ind w:left="2625" w:hanging="428"/>
      </w:pPr>
      <w:rPr>
        <w:rFonts w:hint="default"/>
        <w:lang w:val="ru-RU" w:eastAsia="en-US" w:bidi="ar-SA"/>
      </w:rPr>
    </w:lvl>
    <w:lvl w:ilvl="4" w:tplc="F9AE0F94">
      <w:numFmt w:val="bullet"/>
      <w:lvlText w:val="•"/>
      <w:lvlJc w:val="left"/>
      <w:pPr>
        <w:ind w:left="3628" w:hanging="428"/>
      </w:pPr>
      <w:rPr>
        <w:rFonts w:hint="default"/>
        <w:lang w:val="ru-RU" w:eastAsia="en-US" w:bidi="ar-SA"/>
      </w:rPr>
    </w:lvl>
    <w:lvl w:ilvl="5" w:tplc="0D90C30A">
      <w:numFmt w:val="bullet"/>
      <w:lvlText w:val="•"/>
      <w:lvlJc w:val="left"/>
      <w:pPr>
        <w:ind w:left="4631" w:hanging="428"/>
      </w:pPr>
      <w:rPr>
        <w:rFonts w:hint="default"/>
        <w:lang w:val="ru-RU" w:eastAsia="en-US" w:bidi="ar-SA"/>
      </w:rPr>
    </w:lvl>
    <w:lvl w:ilvl="6" w:tplc="EBBADBDA">
      <w:numFmt w:val="bullet"/>
      <w:lvlText w:val="•"/>
      <w:lvlJc w:val="left"/>
      <w:pPr>
        <w:ind w:left="5634" w:hanging="428"/>
      </w:pPr>
      <w:rPr>
        <w:rFonts w:hint="default"/>
        <w:lang w:val="ru-RU" w:eastAsia="en-US" w:bidi="ar-SA"/>
      </w:rPr>
    </w:lvl>
    <w:lvl w:ilvl="7" w:tplc="DCD2ED02">
      <w:numFmt w:val="bullet"/>
      <w:lvlText w:val="•"/>
      <w:lvlJc w:val="left"/>
      <w:pPr>
        <w:ind w:left="6637" w:hanging="428"/>
      </w:pPr>
      <w:rPr>
        <w:rFonts w:hint="default"/>
        <w:lang w:val="ru-RU" w:eastAsia="en-US" w:bidi="ar-SA"/>
      </w:rPr>
    </w:lvl>
    <w:lvl w:ilvl="8" w:tplc="E4FC1F80">
      <w:numFmt w:val="bullet"/>
      <w:lvlText w:val="•"/>
      <w:lvlJc w:val="left"/>
      <w:pPr>
        <w:ind w:left="7640" w:hanging="428"/>
      </w:pPr>
      <w:rPr>
        <w:rFonts w:hint="default"/>
        <w:lang w:val="ru-RU" w:eastAsia="en-US" w:bidi="ar-SA"/>
      </w:rPr>
    </w:lvl>
  </w:abstractNum>
  <w:abstractNum w:abstractNumId="9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 w15:restartNumberingAfterBreak="0">
    <w:nsid w:val="1C01061E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C61752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3EE0889"/>
    <w:multiLevelType w:val="hybridMultilevel"/>
    <w:tmpl w:val="D0D640F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4" w15:restartNumberingAfterBreak="0">
    <w:nsid w:val="28CE32E1"/>
    <w:multiLevelType w:val="hybridMultilevel"/>
    <w:tmpl w:val="2A880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5634F"/>
    <w:multiLevelType w:val="hybridMultilevel"/>
    <w:tmpl w:val="A8BCD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00AE2"/>
    <w:multiLevelType w:val="hybridMultilevel"/>
    <w:tmpl w:val="8730E692"/>
    <w:lvl w:ilvl="0" w:tplc="DCFE7C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32BA2"/>
    <w:multiLevelType w:val="multilevel"/>
    <w:tmpl w:val="72300F8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A267D0F"/>
    <w:multiLevelType w:val="multilevel"/>
    <w:tmpl w:val="FA50773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6A2F54"/>
    <w:multiLevelType w:val="hybridMultilevel"/>
    <w:tmpl w:val="AD68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8330D4"/>
    <w:multiLevelType w:val="hybridMultilevel"/>
    <w:tmpl w:val="52F85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8570206"/>
    <w:multiLevelType w:val="hybridMultilevel"/>
    <w:tmpl w:val="34BC6F88"/>
    <w:lvl w:ilvl="0" w:tplc="C660E7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3EE218B"/>
    <w:multiLevelType w:val="hybridMultilevel"/>
    <w:tmpl w:val="03B2120A"/>
    <w:lvl w:ilvl="0" w:tplc="CB7E26E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F66340"/>
    <w:multiLevelType w:val="hybridMultilevel"/>
    <w:tmpl w:val="B88EB520"/>
    <w:lvl w:ilvl="0" w:tplc="0DAE2BF6">
      <w:start w:val="1"/>
      <w:numFmt w:val="decimal"/>
      <w:lvlText w:val="%1."/>
      <w:lvlJc w:val="left"/>
      <w:pPr>
        <w:ind w:left="626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D66F006">
      <w:numFmt w:val="bullet"/>
      <w:lvlText w:val="•"/>
      <w:lvlJc w:val="left"/>
      <w:pPr>
        <w:ind w:left="620" w:hanging="428"/>
      </w:pPr>
      <w:rPr>
        <w:rFonts w:hint="default"/>
        <w:lang w:val="ru-RU" w:eastAsia="en-US" w:bidi="ar-SA"/>
      </w:rPr>
    </w:lvl>
    <w:lvl w:ilvl="2" w:tplc="D53C115E">
      <w:numFmt w:val="bullet"/>
      <w:lvlText w:val="•"/>
      <w:lvlJc w:val="left"/>
      <w:pPr>
        <w:ind w:left="1622" w:hanging="428"/>
      </w:pPr>
      <w:rPr>
        <w:rFonts w:hint="default"/>
        <w:lang w:val="ru-RU" w:eastAsia="en-US" w:bidi="ar-SA"/>
      </w:rPr>
    </w:lvl>
    <w:lvl w:ilvl="3" w:tplc="8216242C">
      <w:numFmt w:val="bullet"/>
      <w:lvlText w:val="•"/>
      <w:lvlJc w:val="left"/>
      <w:pPr>
        <w:ind w:left="2625" w:hanging="428"/>
      </w:pPr>
      <w:rPr>
        <w:rFonts w:hint="default"/>
        <w:lang w:val="ru-RU" w:eastAsia="en-US" w:bidi="ar-SA"/>
      </w:rPr>
    </w:lvl>
    <w:lvl w:ilvl="4" w:tplc="F8C6780E">
      <w:numFmt w:val="bullet"/>
      <w:lvlText w:val="•"/>
      <w:lvlJc w:val="left"/>
      <w:pPr>
        <w:ind w:left="3628" w:hanging="428"/>
      </w:pPr>
      <w:rPr>
        <w:rFonts w:hint="default"/>
        <w:lang w:val="ru-RU" w:eastAsia="en-US" w:bidi="ar-SA"/>
      </w:rPr>
    </w:lvl>
    <w:lvl w:ilvl="5" w:tplc="4FB440F8">
      <w:numFmt w:val="bullet"/>
      <w:lvlText w:val="•"/>
      <w:lvlJc w:val="left"/>
      <w:pPr>
        <w:ind w:left="4631" w:hanging="428"/>
      </w:pPr>
      <w:rPr>
        <w:rFonts w:hint="default"/>
        <w:lang w:val="ru-RU" w:eastAsia="en-US" w:bidi="ar-SA"/>
      </w:rPr>
    </w:lvl>
    <w:lvl w:ilvl="6" w:tplc="CFEC231C">
      <w:numFmt w:val="bullet"/>
      <w:lvlText w:val="•"/>
      <w:lvlJc w:val="left"/>
      <w:pPr>
        <w:ind w:left="5634" w:hanging="428"/>
      </w:pPr>
      <w:rPr>
        <w:rFonts w:hint="default"/>
        <w:lang w:val="ru-RU" w:eastAsia="en-US" w:bidi="ar-SA"/>
      </w:rPr>
    </w:lvl>
    <w:lvl w:ilvl="7" w:tplc="53926AB0">
      <w:numFmt w:val="bullet"/>
      <w:lvlText w:val="•"/>
      <w:lvlJc w:val="left"/>
      <w:pPr>
        <w:ind w:left="6637" w:hanging="428"/>
      </w:pPr>
      <w:rPr>
        <w:rFonts w:hint="default"/>
        <w:lang w:val="ru-RU" w:eastAsia="en-US" w:bidi="ar-SA"/>
      </w:rPr>
    </w:lvl>
    <w:lvl w:ilvl="8" w:tplc="554259D8">
      <w:numFmt w:val="bullet"/>
      <w:lvlText w:val="•"/>
      <w:lvlJc w:val="left"/>
      <w:pPr>
        <w:ind w:left="7640" w:hanging="428"/>
      </w:pPr>
      <w:rPr>
        <w:rFonts w:hint="default"/>
        <w:lang w:val="ru-RU" w:eastAsia="en-US" w:bidi="ar-SA"/>
      </w:rPr>
    </w:lvl>
  </w:abstractNum>
  <w:abstractNum w:abstractNumId="28" w15:restartNumberingAfterBreak="0">
    <w:nsid w:val="6E255AA8"/>
    <w:multiLevelType w:val="hybridMultilevel"/>
    <w:tmpl w:val="8730E692"/>
    <w:lvl w:ilvl="0" w:tplc="DCFE7C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12261"/>
    <w:multiLevelType w:val="hybridMultilevel"/>
    <w:tmpl w:val="597C75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12"/>
  </w:num>
  <w:num w:numId="3">
    <w:abstractNumId w:val="17"/>
  </w:num>
  <w:num w:numId="4">
    <w:abstractNumId w:val="13"/>
  </w:num>
  <w:num w:numId="5">
    <w:abstractNumId w:val="3"/>
  </w:num>
  <w:num w:numId="6">
    <w:abstractNumId w:val="19"/>
  </w:num>
  <w:num w:numId="7">
    <w:abstractNumId w:val="7"/>
  </w:num>
  <w:num w:numId="8">
    <w:abstractNumId w:val="25"/>
  </w:num>
  <w:num w:numId="9">
    <w:abstractNumId w:val="24"/>
  </w:num>
  <w:num w:numId="10">
    <w:abstractNumId w:val="10"/>
  </w:num>
  <w:num w:numId="11">
    <w:abstractNumId w:val="21"/>
  </w:num>
  <w:num w:numId="12">
    <w:abstractNumId w:val="6"/>
  </w:num>
  <w:num w:numId="13">
    <w:abstractNumId w:val="11"/>
  </w:num>
  <w:num w:numId="14">
    <w:abstractNumId w:val="4"/>
  </w:num>
  <w:num w:numId="15">
    <w:abstractNumId w:val="1"/>
  </w:num>
  <w:num w:numId="16">
    <w:abstractNumId w:val="26"/>
  </w:num>
  <w:num w:numId="17">
    <w:abstractNumId w:val="14"/>
  </w:num>
  <w:num w:numId="18">
    <w:abstractNumId w:val="28"/>
  </w:num>
  <w:num w:numId="19">
    <w:abstractNumId w:val="15"/>
  </w:num>
  <w:num w:numId="20">
    <w:abstractNumId w:val="5"/>
  </w:num>
  <w:num w:numId="21">
    <w:abstractNumId w:val="23"/>
  </w:num>
  <w:num w:numId="22">
    <w:abstractNumId w:val="18"/>
  </w:num>
  <w:num w:numId="23">
    <w:abstractNumId w:val="20"/>
  </w:num>
  <w:num w:numId="24">
    <w:abstractNumId w:val="22"/>
  </w:num>
  <w:num w:numId="25">
    <w:abstractNumId w:val="16"/>
  </w:num>
  <w:num w:numId="26">
    <w:abstractNumId w:val="0"/>
  </w:num>
  <w:num w:numId="27">
    <w:abstractNumId w:val="27"/>
  </w:num>
  <w:num w:numId="28">
    <w:abstractNumId w:val="8"/>
  </w:num>
  <w:num w:numId="29">
    <w:abstractNumId w:val="29"/>
  </w:num>
  <w:num w:numId="30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1362C"/>
    <w:rsid w:val="00022D04"/>
    <w:rsid w:val="00024034"/>
    <w:rsid w:val="00025F45"/>
    <w:rsid w:val="00026C61"/>
    <w:rsid w:val="00040528"/>
    <w:rsid w:val="000409FE"/>
    <w:rsid w:val="00040C32"/>
    <w:rsid w:val="00041EE3"/>
    <w:rsid w:val="00044806"/>
    <w:rsid w:val="0004501E"/>
    <w:rsid w:val="000501C5"/>
    <w:rsid w:val="00050C96"/>
    <w:rsid w:val="00050CF1"/>
    <w:rsid w:val="00052939"/>
    <w:rsid w:val="00053094"/>
    <w:rsid w:val="00053B4A"/>
    <w:rsid w:val="000555B1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060E"/>
    <w:rsid w:val="00072092"/>
    <w:rsid w:val="00077D19"/>
    <w:rsid w:val="0008033E"/>
    <w:rsid w:val="0008264E"/>
    <w:rsid w:val="00090BE3"/>
    <w:rsid w:val="00097DD0"/>
    <w:rsid w:val="000A1FE3"/>
    <w:rsid w:val="000A24DF"/>
    <w:rsid w:val="000A5C49"/>
    <w:rsid w:val="000B1374"/>
    <w:rsid w:val="000B4222"/>
    <w:rsid w:val="000B7772"/>
    <w:rsid w:val="000C1E58"/>
    <w:rsid w:val="000C58C0"/>
    <w:rsid w:val="000C7508"/>
    <w:rsid w:val="000D3AF1"/>
    <w:rsid w:val="000D509A"/>
    <w:rsid w:val="000D7E9D"/>
    <w:rsid w:val="000E3043"/>
    <w:rsid w:val="000F1803"/>
    <w:rsid w:val="000F3781"/>
    <w:rsid w:val="00101268"/>
    <w:rsid w:val="00106039"/>
    <w:rsid w:val="00106F20"/>
    <w:rsid w:val="001124E9"/>
    <w:rsid w:val="00112843"/>
    <w:rsid w:val="00114FE7"/>
    <w:rsid w:val="00115386"/>
    <w:rsid w:val="001175AE"/>
    <w:rsid w:val="00125076"/>
    <w:rsid w:val="00125A2B"/>
    <w:rsid w:val="00132F49"/>
    <w:rsid w:val="001358F3"/>
    <w:rsid w:val="00136E86"/>
    <w:rsid w:val="00137B1E"/>
    <w:rsid w:val="00140589"/>
    <w:rsid w:val="001406AE"/>
    <w:rsid w:val="00142444"/>
    <w:rsid w:val="001428A0"/>
    <w:rsid w:val="00147BA4"/>
    <w:rsid w:val="00151276"/>
    <w:rsid w:val="00160823"/>
    <w:rsid w:val="001611B5"/>
    <w:rsid w:val="00161233"/>
    <w:rsid w:val="00163552"/>
    <w:rsid w:val="0018112F"/>
    <w:rsid w:val="00181FAD"/>
    <w:rsid w:val="00191BA1"/>
    <w:rsid w:val="00197877"/>
    <w:rsid w:val="001A031C"/>
    <w:rsid w:val="001A03DA"/>
    <w:rsid w:val="001A2ADF"/>
    <w:rsid w:val="001A3CE3"/>
    <w:rsid w:val="001B0B11"/>
    <w:rsid w:val="001B6597"/>
    <w:rsid w:val="001C1EE0"/>
    <w:rsid w:val="001C6973"/>
    <w:rsid w:val="001D4E01"/>
    <w:rsid w:val="001D6724"/>
    <w:rsid w:val="001E0AAD"/>
    <w:rsid w:val="001E4B90"/>
    <w:rsid w:val="001F27B1"/>
    <w:rsid w:val="001F373A"/>
    <w:rsid w:val="002004C4"/>
    <w:rsid w:val="00200888"/>
    <w:rsid w:val="00200DFF"/>
    <w:rsid w:val="00202CD2"/>
    <w:rsid w:val="00207658"/>
    <w:rsid w:val="002100EB"/>
    <w:rsid w:val="002149AF"/>
    <w:rsid w:val="002211AD"/>
    <w:rsid w:val="002334A0"/>
    <w:rsid w:val="0023679B"/>
    <w:rsid w:val="00242494"/>
    <w:rsid w:val="00250A86"/>
    <w:rsid w:val="00251BA2"/>
    <w:rsid w:val="00256BF0"/>
    <w:rsid w:val="002600D2"/>
    <w:rsid w:val="0026335D"/>
    <w:rsid w:val="00266052"/>
    <w:rsid w:val="00271725"/>
    <w:rsid w:val="0027339A"/>
    <w:rsid w:val="002774A5"/>
    <w:rsid w:val="00277980"/>
    <w:rsid w:val="0028001B"/>
    <w:rsid w:val="002843B2"/>
    <w:rsid w:val="00284E5D"/>
    <w:rsid w:val="00286BEC"/>
    <w:rsid w:val="00290A69"/>
    <w:rsid w:val="0029187C"/>
    <w:rsid w:val="00291982"/>
    <w:rsid w:val="002959D6"/>
    <w:rsid w:val="002A3CF8"/>
    <w:rsid w:val="002B03E8"/>
    <w:rsid w:val="002B0D34"/>
    <w:rsid w:val="002B4EA8"/>
    <w:rsid w:val="002B563E"/>
    <w:rsid w:val="002B7AB9"/>
    <w:rsid w:val="002D001C"/>
    <w:rsid w:val="002D15DF"/>
    <w:rsid w:val="002D3A6C"/>
    <w:rsid w:val="002E011B"/>
    <w:rsid w:val="002E689A"/>
    <w:rsid w:val="002E6EAD"/>
    <w:rsid w:val="002F100A"/>
    <w:rsid w:val="002F65DB"/>
    <w:rsid w:val="002F72F8"/>
    <w:rsid w:val="0030326D"/>
    <w:rsid w:val="00303E50"/>
    <w:rsid w:val="00304ED3"/>
    <w:rsid w:val="0031154F"/>
    <w:rsid w:val="00315A11"/>
    <w:rsid w:val="00320F12"/>
    <w:rsid w:val="00322BAE"/>
    <w:rsid w:val="00325359"/>
    <w:rsid w:val="00330093"/>
    <w:rsid w:val="00332B31"/>
    <w:rsid w:val="003341A9"/>
    <w:rsid w:val="003415E6"/>
    <w:rsid w:val="00342EA8"/>
    <w:rsid w:val="00343CC7"/>
    <w:rsid w:val="003459A4"/>
    <w:rsid w:val="00346D8F"/>
    <w:rsid w:val="0034777E"/>
    <w:rsid w:val="0035171B"/>
    <w:rsid w:val="0035387F"/>
    <w:rsid w:val="00361209"/>
    <w:rsid w:val="0036180A"/>
    <w:rsid w:val="00362C4A"/>
    <w:rsid w:val="00362C7C"/>
    <w:rsid w:val="00364EE6"/>
    <w:rsid w:val="00365387"/>
    <w:rsid w:val="003679C1"/>
    <w:rsid w:val="00371642"/>
    <w:rsid w:val="00372C78"/>
    <w:rsid w:val="00373041"/>
    <w:rsid w:val="003749F4"/>
    <w:rsid w:val="00375571"/>
    <w:rsid w:val="00375D2A"/>
    <w:rsid w:val="00376C81"/>
    <w:rsid w:val="00377304"/>
    <w:rsid w:val="0037758E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0263"/>
    <w:rsid w:val="003A2CEC"/>
    <w:rsid w:val="003A53B9"/>
    <w:rsid w:val="003A543A"/>
    <w:rsid w:val="003A60BF"/>
    <w:rsid w:val="003A75AE"/>
    <w:rsid w:val="003A7693"/>
    <w:rsid w:val="003B0DD0"/>
    <w:rsid w:val="003B1FB6"/>
    <w:rsid w:val="003B254B"/>
    <w:rsid w:val="003C0423"/>
    <w:rsid w:val="003C13B6"/>
    <w:rsid w:val="003C73A6"/>
    <w:rsid w:val="003D00C7"/>
    <w:rsid w:val="003D0F3D"/>
    <w:rsid w:val="003D41A0"/>
    <w:rsid w:val="003D5F85"/>
    <w:rsid w:val="003E3B45"/>
    <w:rsid w:val="003E52F6"/>
    <w:rsid w:val="003E5B9E"/>
    <w:rsid w:val="003F085A"/>
    <w:rsid w:val="003F2C3D"/>
    <w:rsid w:val="003F51EC"/>
    <w:rsid w:val="003F7A3E"/>
    <w:rsid w:val="003F7E90"/>
    <w:rsid w:val="0040067F"/>
    <w:rsid w:val="00400B81"/>
    <w:rsid w:val="00406D3B"/>
    <w:rsid w:val="0040768A"/>
    <w:rsid w:val="004115EC"/>
    <w:rsid w:val="00411662"/>
    <w:rsid w:val="00412CDF"/>
    <w:rsid w:val="00414FF4"/>
    <w:rsid w:val="004234DE"/>
    <w:rsid w:val="00424F58"/>
    <w:rsid w:val="004350E1"/>
    <w:rsid w:val="00440533"/>
    <w:rsid w:val="00442828"/>
    <w:rsid w:val="00444589"/>
    <w:rsid w:val="00451CDB"/>
    <w:rsid w:val="00460BE0"/>
    <w:rsid w:val="004674EC"/>
    <w:rsid w:val="00471BED"/>
    <w:rsid w:val="00471EFB"/>
    <w:rsid w:val="00476F86"/>
    <w:rsid w:val="00477DC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A7F99"/>
    <w:rsid w:val="004B30FE"/>
    <w:rsid w:val="004B3341"/>
    <w:rsid w:val="004B593A"/>
    <w:rsid w:val="004C1DC8"/>
    <w:rsid w:val="004C5978"/>
    <w:rsid w:val="004C6AA8"/>
    <w:rsid w:val="004C6B5B"/>
    <w:rsid w:val="004C7038"/>
    <w:rsid w:val="004C75FC"/>
    <w:rsid w:val="004D270F"/>
    <w:rsid w:val="004D621B"/>
    <w:rsid w:val="004D6295"/>
    <w:rsid w:val="004D7B42"/>
    <w:rsid w:val="004F5C00"/>
    <w:rsid w:val="00501295"/>
    <w:rsid w:val="00502E5F"/>
    <w:rsid w:val="00503488"/>
    <w:rsid w:val="005054A7"/>
    <w:rsid w:val="00512DEE"/>
    <w:rsid w:val="00513A43"/>
    <w:rsid w:val="00513FB0"/>
    <w:rsid w:val="005147DF"/>
    <w:rsid w:val="00514FF9"/>
    <w:rsid w:val="00516B22"/>
    <w:rsid w:val="00520E4E"/>
    <w:rsid w:val="00525E3F"/>
    <w:rsid w:val="005305C1"/>
    <w:rsid w:val="005315B4"/>
    <w:rsid w:val="00535854"/>
    <w:rsid w:val="005552EB"/>
    <w:rsid w:val="00555302"/>
    <w:rsid w:val="00561184"/>
    <w:rsid w:val="00561662"/>
    <w:rsid w:val="005626C7"/>
    <w:rsid w:val="005647FD"/>
    <w:rsid w:val="005653FB"/>
    <w:rsid w:val="00567625"/>
    <w:rsid w:val="005715AE"/>
    <w:rsid w:val="0057164B"/>
    <w:rsid w:val="0057753D"/>
    <w:rsid w:val="00580439"/>
    <w:rsid w:val="00581C6A"/>
    <w:rsid w:val="00582A66"/>
    <w:rsid w:val="00583CB5"/>
    <w:rsid w:val="00586407"/>
    <w:rsid w:val="005907DA"/>
    <w:rsid w:val="00591A42"/>
    <w:rsid w:val="00594739"/>
    <w:rsid w:val="00594FE2"/>
    <w:rsid w:val="00595F34"/>
    <w:rsid w:val="005963BE"/>
    <w:rsid w:val="005973E3"/>
    <w:rsid w:val="005A0B8A"/>
    <w:rsid w:val="005A11A6"/>
    <w:rsid w:val="005A28AE"/>
    <w:rsid w:val="005A3AC9"/>
    <w:rsid w:val="005A4B28"/>
    <w:rsid w:val="005A64D2"/>
    <w:rsid w:val="005A74DC"/>
    <w:rsid w:val="005A7C94"/>
    <w:rsid w:val="005B388B"/>
    <w:rsid w:val="005B4A3B"/>
    <w:rsid w:val="005C1212"/>
    <w:rsid w:val="005E0981"/>
    <w:rsid w:val="005E0F96"/>
    <w:rsid w:val="005E3A79"/>
    <w:rsid w:val="005E5EAD"/>
    <w:rsid w:val="005F0AEC"/>
    <w:rsid w:val="005F1257"/>
    <w:rsid w:val="005F5EC6"/>
    <w:rsid w:val="00603D31"/>
    <w:rsid w:val="006040F1"/>
    <w:rsid w:val="00604E15"/>
    <w:rsid w:val="006118B0"/>
    <w:rsid w:val="00611EF8"/>
    <w:rsid w:val="006148DE"/>
    <w:rsid w:val="00620853"/>
    <w:rsid w:val="00622658"/>
    <w:rsid w:val="00625489"/>
    <w:rsid w:val="00625FE2"/>
    <w:rsid w:val="00633402"/>
    <w:rsid w:val="00637296"/>
    <w:rsid w:val="00644A31"/>
    <w:rsid w:val="00645682"/>
    <w:rsid w:val="00647D8F"/>
    <w:rsid w:val="00650353"/>
    <w:rsid w:val="0065289F"/>
    <w:rsid w:val="006535F6"/>
    <w:rsid w:val="0065782D"/>
    <w:rsid w:val="006602D5"/>
    <w:rsid w:val="006622A6"/>
    <w:rsid w:val="00664436"/>
    <w:rsid w:val="00664A6A"/>
    <w:rsid w:val="00670C4D"/>
    <w:rsid w:val="006732AC"/>
    <w:rsid w:val="0067434B"/>
    <w:rsid w:val="00681789"/>
    <w:rsid w:val="00684BE7"/>
    <w:rsid w:val="00686BA4"/>
    <w:rsid w:val="00690666"/>
    <w:rsid w:val="00691564"/>
    <w:rsid w:val="00694466"/>
    <w:rsid w:val="00695560"/>
    <w:rsid w:val="006A29CB"/>
    <w:rsid w:val="006A488A"/>
    <w:rsid w:val="006A4F89"/>
    <w:rsid w:val="006C020C"/>
    <w:rsid w:val="006C40B5"/>
    <w:rsid w:val="006C4D22"/>
    <w:rsid w:val="006D090F"/>
    <w:rsid w:val="006D3F38"/>
    <w:rsid w:val="006D41CD"/>
    <w:rsid w:val="006D701E"/>
    <w:rsid w:val="006E2460"/>
    <w:rsid w:val="006E37C7"/>
    <w:rsid w:val="006F0B12"/>
    <w:rsid w:val="006F1729"/>
    <w:rsid w:val="006F22FA"/>
    <w:rsid w:val="006F4985"/>
    <w:rsid w:val="006F6C34"/>
    <w:rsid w:val="006F7367"/>
    <w:rsid w:val="007042FC"/>
    <w:rsid w:val="0070688A"/>
    <w:rsid w:val="007068F5"/>
    <w:rsid w:val="0071344D"/>
    <w:rsid w:val="007151F7"/>
    <w:rsid w:val="0072452C"/>
    <w:rsid w:val="0072644A"/>
    <w:rsid w:val="00731AE3"/>
    <w:rsid w:val="00733295"/>
    <w:rsid w:val="007336EC"/>
    <w:rsid w:val="007346D8"/>
    <w:rsid w:val="00734FE4"/>
    <w:rsid w:val="0074098A"/>
    <w:rsid w:val="00742914"/>
    <w:rsid w:val="00746F84"/>
    <w:rsid w:val="00750878"/>
    <w:rsid w:val="007526EC"/>
    <w:rsid w:val="0077246F"/>
    <w:rsid w:val="007768D2"/>
    <w:rsid w:val="00777738"/>
    <w:rsid w:val="00780C91"/>
    <w:rsid w:val="0078169C"/>
    <w:rsid w:val="00781B94"/>
    <w:rsid w:val="00787018"/>
    <w:rsid w:val="00787133"/>
    <w:rsid w:val="00791630"/>
    <w:rsid w:val="007A092E"/>
    <w:rsid w:val="007A0D39"/>
    <w:rsid w:val="007A2414"/>
    <w:rsid w:val="007A3BBC"/>
    <w:rsid w:val="007B3089"/>
    <w:rsid w:val="007B59F9"/>
    <w:rsid w:val="007B5FFA"/>
    <w:rsid w:val="007C1857"/>
    <w:rsid w:val="007C2804"/>
    <w:rsid w:val="007D2870"/>
    <w:rsid w:val="007D4030"/>
    <w:rsid w:val="007D55E0"/>
    <w:rsid w:val="007D6FBC"/>
    <w:rsid w:val="007E0054"/>
    <w:rsid w:val="007E50EE"/>
    <w:rsid w:val="007E6E0A"/>
    <w:rsid w:val="007F16DD"/>
    <w:rsid w:val="00800378"/>
    <w:rsid w:val="00800C04"/>
    <w:rsid w:val="0080254B"/>
    <w:rsid w:val="00806CFB"/>
    <w:rsid w:val="0081038F"/>
    <w:rsid w:val="00813319"/>
    <w:rsid w:val="00813B37"/>
    <w:rsid w:val="00816A19"/>
    <w:rsid w:val="00816BE6"/>
    <w:rsid w:val="00821113"/>
    <w:rsid w:val="00824805"/>
    <w:rsid w:val="00826E7A"/>
    <w:rsid w:val="0083247F"/>
    <w:rsid w:val="008339D1"/>
    <w:rsid w:val="0083458C"/>
    <w:rsid w:val="008413FD"/>
    <w:rsid w:val="008422F4"/>
    <w:rsid w:val="00843F55"/>
    <w:rsid w:val="00844E1A"/>
    <w:rsid w:val="00845DE7"/>
    <w:rsid w:val="0084647E"/>
    <w:rsid w:val="00846E8D"/>
    <w:rsid w:val="0084782A"/>
    <w:rsid w:val="00847FE2"/>
    <w:rsid w:val="00855C3F"/>
    <w:rsid w:val="00857D6C"/>
    <w:rsid w:val="00865EFC"/>
    <w:rsid w:val="00866AAF"/>
    <w:rsid w:val="00867003"/>
    <w:rsid w:val="008708AB"/>
    <w:rsid w:val="00872B62"/>
    <w:rsid w:val="00873038"/>
    <w:rsid w:val="00880C08"/>
    <w:rsid w:val="00892902"/>
    <w:rsid w:val="0089723D"/>
    <w:rsid w:val="00897696"/>
    <w:rsid w:val="008A2086"/>
    <w:rsid w:val="008A552C"/>
    <w:rsid w:val="008A676F"/>
    <w:rsid w:val="008A7398"/>
    <w:rsid w:val="008B14C0"/>
    <w:rsid w:val="008B1B34"/>
    <w:rsid w:val="008B1F9C"/>
    <w:rsid w:val="008C06F0"/>
    <w:rsid w:val="008C0C28"/>
    <w:rsid w:val="008C16EE"/>
    <w:rsid w:val="008C5A7E"/>
    <w:rsid w:val="008C5CD0"/>
    <w:rsid w:val="008C5FAE"/>
    <w:rsid w:val="008C69E1"/>
    <w:rsid w:val="008C7255"/>
    <w:rsid w:val="008D068C"/>
    <w:rsid w:val="008D2AE2"/>
    <w:rsid w:val="008D2CC2"/>
    <w:rsid w:val="008D34DD"/>
    <w:rsid w:val="008D7247"/>
    <w:rsid w:val="008F0788"/>
    <w:rsid w:val="008F14FC"/>
    <w:rsid w:val="008F2ED9"/>
    <w:rsid w:val="008F5F18"/>
    <w:rsid w:val="008F705A"/>
    <w:rsid w:val="008F7E9B"/>
    <w:rsid w:val="00912F7C"/>
    <w:rsid w:val="009141D2"/>
    <w:rsid w:val="0091622B"/>
    <w:rsid w:val="00921501"/>
    <w:rsid w:val="00921627"/>
    <w:rsid w:val="00927EA2"/>
    <w:rsid w:val="00931506"/>
    <w:rsid w:val="00942121"/>
    <w:rsid w:val="009422B7"/>
    <w:rsid w:val="00943912"/>
    <w:rsid w:val="009439C0"/>
    <w:rsid w:val="00944490"/>
    <w:rsid w:val="00947301"/>
    <w:rsid w:val="00952060"/>
    <w:rsid w:val="00953B32"/>
    <w:rsid w:val="00954D05"/>
    <w:rsid w:val="009556D6"/>
    <w:rsid w:val="00955B73"/>
    <w:rsid w:val="0096069D"/>
    <w:rsid w:val="00964307"/>
    <w:rsid w:val="00965882"/>
    <w:rsid w:val="00971593"/>
    <w:rsid w:val="009838C1"/>
    <w:rsid w:val="00985BD9"/>
    <w:rsid w:val="00994B9E"/>
    <w:rsid w:val="00995222"/>
    <w:rsid w:val="00995FC4"/>
    <w:rsid w:val="0099734C"/>
    <w:rsid w:val="009A0DAD"/>
    <w:rsid w:val="009A590D"/>
    <w:rsid w:val="009A62F5"/>
    <w:rsid w:val="009B409A"/>
    <w:rsid w:val="009C4D91"/>
    <w:rsid w:val="009C7C01"/>
    <w:rsid w:val="009D5347"/>
    <w:rsid w:val="009D557F"/>
    <w:rsid w:val="009D63C1"/>
    <w:rsid w:val="009D70ED"/>
    <w:rsid w:val="009E1A37"/>
    <w:rsid w:val="009E3B63"/>
    <w:rsid w:val="009F04E0"/>
    <w:rsid w:val="009F39BB"/>
    <w:rsid w:val="009F59B4"/>
    <w:rsid w:val="00A01CC1"/>
    <w:rsid w:val="00A03716"/>
    <w:rsid w:val="00A05121"/>
    <w:rsid w:val="00A109ED"/>
    <w:rsid w:val="00A121D8"/>
    <w:rsid w:val="00A12434"/>
    <w:rsid w:val="00A1278D"/>
    <w:rsid w:val="00A16CEB"/>
    <w:rsid w:val="00A210EF"/>
    <w:rsid w:val="00A224D3"/>
    <w:rsid w:val="00A26960"/>
    <w:rsid w:val="00A307DC"/>
    <w:rsid w:val="00A313CF"/>
    <w:rsid w:val="00A31865"/>
    <w:rsid w:val="00A34713"/>
    <w:rsid w:val="00A4111E"/>
    <w:rsid w:val="00A41929"/>
    <w:rsid w:val="00A510E7"/>
    <w:rsid w:val="00A54278"/>
    <w:rsid w:val="00A5625A"/>
    <w:rsid w:val="00A56C59"/>
    <w:rsid w:val="00A66162"/>
    <w:rsid w:val="00A71549"/>
    <w:rsid w:val="00A73BEF"/>
    <w:rsid w:val="00A7775B"/>
    <w:rsid w:val="00A77A7A"/>
    <w:rsid w:val="00A82B96"/>
    <w:rsid w:val="00A86F16"/>
    <w:rsid w:val="00A93D75"/>
    <w:rsid w:val="00A9480A"/>
    <w:rsid w:val="00A97A60"/>
    <w:rsid w:val="00AA7F55"/>
    <w:rsid w:val="00AB51BC"/>
    <w:rsid w:val="00AB7676"/>
    <w:rsid w:val="00AC0AD5"/>
    <w:rsid w:val="00AC1D08"/>
    <w:rsid w:val="00AC2F6C"/>
    <w:rsid w:val="00AC661D"/>
    <w:rsid w:val="00AD2A82"/>
    <w:rsid w:val="00AD38A8"/>
    <w:rsid w:val="00AD5869"/>
    <w:rsid w:val="00AD623A"/>
    <w:rsid w:val="00AE0236"/>
    <w:rsid w:val="00AE2A9F"/>
    <w:rsid w:val="00AE4796"/>
    <w:rsid w:val="00AE58E8"/>
    <w:rsid w:val="00AF078C"/>
    <w:rsid w:val="00AF282F"/>
    <w:rsid w:val="00B00F8C"/>
    <w:rsid w:val="00B0521C"/>
    <w:rsid w:val="00B06902"/>
    <w:rsid w:val="00B15C4F"/>
    <w:rsid w:val="00B15D2C"/>
    <w:rsid w:val="00B222B8"/>
    <w:rsid w:val="00B23260"/>
    <w:rsid w:val="00B26743"/>
    <w:rsid w:val="00B30801"/>
    <w:rsid w:val="00B36E21"/>
    <w:rsid w:val="00B41C7B"/>
    <w:rsid w:val="00B44F6E"/>
    <w:rsid w:val="00B46353"/>
    <w:rsid w:val="00B472B4"/>
    <w:rsid w:val="00B47DFD"/>
    <w:rsid w:val="00B5123C"/>
    <w:rsid w:val="00B552EA"/>
    <w:rsid w:val="00B5739C"/>
    <w:rsid w:val="00B57751"/>
    <w:rsid w:val="00B600CD"/>
    <w:rsid w:val="00B60DC6"/>
    <w:rsid w:val="00B63420"/>
    <w:rsid w:val="00B6529D"/>
    <w:rsid w:val="00B7070E"/>
    <w:rsid w:val="00B7353F"/>
    <w:rsid w:val="00B81DDA"/>
    <w:rsid w:val="00B828B1"/>
    <w:rsid w:val="00B84F9F"/>
    <w:rsid w:val="00B871A8"/>
    <w:rsid w:val="00BA0065"/>
    <w:rsid w:val="00BA3F71"/>
    <w:rsid w:val="00BA649B"/>
    <w:rsid w:val="00BA6983"/>
    <w:rsid w:val="00BA790F"/>
    <w:rsid w:val="00BB4A8B"/>
    <w:rsid w:val="00BC1D7D"/>
    <w:rsid w:val="00BC7466"/>
    <w:rsid w:val="00BD2109"/>
    <w:rsid w:val="00BD4376"/>
    <w:rsid w:val="00BD4AC0"/>
    <w:rsid w:val="00BE30F5"/>
    <w:rsid w:val="00BE35A8"/>
    <w:rsid w:val="00BE4761"/>
    <w:rsid w:val="00BF76DA"/>
    <w:rsid w:val="00C01E03"/>
    <w:rsid w:val="00C11514"/>
    <w:rsid w:val="00C13B41"/>
    <w:rsid w:val="00C21DA9"/>
    <w:rsid w:val="00C235EF"/>
    <w:rsid w:val="00C24BA8"/>
    <w:rsid w:val="00C27211"/>
    <w:rsid w:val="00C27DDD"/>
    <w:rsid w:val="00C3387D"/>
    <w:rsid w:val="00C352FD"/>
    <w:rsid w:val="00C36F53"/>
    <w:rsid w:val="00C402E9"/>
    <w:rsid w:val="00C403F4"/>
    <w:rsid w:val="00C47CDF"/>
    <w:rsid w:val="00C51DC7"/>
    <w:rsid w:val="00C56AFE"/>
    <w:rsid w:val="00C62760"/>
    <w:rsid w:val="00C642A7"/>
    <w:rsid w:val="00C6605C"/>
    <w:rsid w:val="00C715D4"/>
    <w:rsid w:val="00C742AA"/>
    <w:rsid w:val="00C761C9"/>
    <w:rsid w:val="00C77A6B"/>
    <w:rsid w:val="00C818B0"/>
    <w:rsid w:val="00C87B04"/>
    <w:rsid w:val="00C87F1B"/>
    <w:rsid w:val="00C91EDC"/>
    <w:rsid w:val="00C972F6"/>
    <w:rsid w:val="00CA0DDA"/>
    <w:rsid w:val="00CA4210"/>
    <w:rsid w:val="00CA512D"/>
    <w:rsid w:val="00CA77B7"/>
    <w:rsid w:val="00CB03F8"/>
    <w:rsid w:val="00CB138D"/>
    <w:rsid w:val="00CB1509"/>
    <w:rsid w:val="00CB2D31"/>
    <w:rsid w:val="00CB56A3"/>
    <w:rsid w:val="00CB741E"/>
    <w:rsid w:val="00CC4AE7"/>
    <w:rsid w:val="00CD1758"/>
    <w:rsid w:val="00CD6AF8"/>
    <w:rsid w:val="00CD725D"/>
    <w:rsid w:val="00CD7F66"/>
    <w:rsid w:val="00CE1728"/>
    <w:rsid w:val="00CE3ADD"/>
    <w:rsid w:val="00CE595B"/>
    <w:rsid w:val="00CE643E"/>
    <w:rsid w:val="00CE67A3"/>
    <w:rsid w:val="00CF02AC"/>
    <w:rsid w:val="00CF3840"/>
    <w:rsid w:val="00CF68B2"/>
    <w:rsid w:val="00CF7013"/>
    <w:rsid w:val="00D022B5"/>
    <w:rsid w:val="00D06B4F"/>
    <w:rsid w:val="00D0741E"/>
    <w:rsid w:val="00D11023"/>
    <w:rsid w:val="00D1207C"/>
    <w:rsid w:val="00D14C20"/>
    <w:rsid w:val="00D1620B"/>
    <w:rsid w:val="00D16FA8"/>
    <w:rsid w:val="00D20117"/>
    <w:rsid w:val="00D20A76"/>
    <w:rsid w:val="00D2186E"/>
    <w:rsid w:val="00D2346A"/>
    <w:rsid w:val="00D2456A"/>
    <w:rsid w:val="00D256CB"/>
    <w:rsid w:val="00D27CBA"/>
    <w:rsid w:val="00D32B97"/>
    <w:rsid w:val="00D33CD4"/>
    <w:rsid w:val="00D33F37"/>
    <w:rsid w:val="00D432D2"/>
    <w:rsid w:val="00D43C67"/>
    <w:rsid w:val="00D55DB9"/>
    <w:rsid w:val="00D57185"/>
    <w:rsid w:val="00D623CE"/>
    <w:rsid w:val="00D6720C"/>
    <w:rsid w:val="00D70311"/>
    <w:rsid w:val="00D70B95"/>
    <w:rsid w:val="00D71728"/>
    <w:rsid w:val="00D7416F"/>
    <w:rsid w:val="00D74442"/>
    <w:rsid w:val="00D74737"/>
    <w:rsid w:val="00D748C9"/>
    <w:rsid w:val="00D80E99"/>
    <w:rsid w:val="00D80F63"/>
    <w:rsid w:val="00D90B73"/>
    <w:rsid w:val="00DA1B4B"/>
    <w:rsid w:val="00DA69FC"/>
    <w:rsid w:val="00DA6B33"/>
    <w:rsid w:val="00DB08C8"/>
    <w:rsid w:val="00DB3112"/>
    <w:rsid w:val="00DB5698"/>
    <w:rsid w:val="00DC012E"/>
    <w:rsid w:val="00DC028C"/>
    <w:rsid w:val="00DC2032"/>
    <w:rsid w:val="00DC2135"/>
    <w:rsid w:val="00DC3FCF"/>
    <w:rsid w:val="00DC6B72"/>
    <w:rsid w:val="00DD3534"/>
    <w:rsid w:val="00DE5836"/>
    <w:rsid w:val="00DE602F"/>
    <w:rsid w:val="00DE65D0"/>
    <w:rsid w:val="00DE66D8"/>
    <w:rsid w:val="00DE6B6C"/>
    <w:rsid w:val="00DF31D5"/>
    <w:rsid w:val="00DF3B82"/>
    <w:rsid w:val="00DF6457"/>
    <w:rsid w:val="00DF64FD"/>
    <w:rsid w:val="00DF67D5"/>
    <w:rsid w:val="00E01DCF"/>
    <w:rsid w:val="00E14197"/>
    <w:rsid w:val="00E16010"/>
    <w:rsid w:val="00E16BCB"/>
    <w:rsid w:val="00E20D58"/>
    <w:rsid w:val="00E22F3D"/>
    <w:rsid w:val="00E233B1"/>
    <w:rsid w:val="00E237AE"/>
    <w:rsid w:val="00E23EE7"/>
    <w:rsid w:val="00E268AA"/>
    <w:rsid w:val="00E27664"/>
    <w:rsid w:val="00E30DC5"/>
    <w:rsid w:val="00E31BE0"/>
    <w:rsid w:val="00E40D83"/>
    <w:rsid w:val="00E41F9F"/>
    <w:rsid w:val="00E4379F"/>
    <w:rsid w:val="00E45404"/>
    <w:rsid w:val="00E54CA0"/>
    <w:rsid w:val="00E571BD"/>
    <w:rsid w:val="00E61980"/>
    <w:rsid w:val="00E637A7"/>
    <w:rsid w:val="00E70E4E"/>
    <w:rsid w:val="00E74DEF"/>
    <w:rsid w:val="00E811EA"/>
    <w:rsid w:val="00E82952"/>
    <w:rsid w:val="00E83D22"/>
    <w:rsid w:val="00E8497A"/>
    <w:rsid w:val="00E85686"/>
    <w:rsid w:val="00E85953"/>
    <w:rsid w:val="00E866DB"/>
    <w:rsid w:val="00E92FAD"/>
    <w:rsid w:val="00EA102D"/>
    <w:rsid w:val="00EA4555"/>
    <w:rsid w:val="00EA5B4F"/>
    <w:rsid w:val="00EA5F7A"/>
    <w:rsid w:val="00EA69DA"/>
    <w:rsid w:val="00EA7429"/>
    <w:rsid w:val="00EB20BF"/>
    <w:rsid w:val="00EB3786"/>
    <w:rsid w:val="00EB3998"/>
    <w:rsid w:val="00EC1E1D"/>
    <w:rsid w:val="00EC1ED3"/>
    <w:rsid w:val="00EC496A"/>
    <w:rsid w:val="00ED154F"/>
    <w:rsid w:val="00ED5EF6"/>
    <w:rsid w:val="00ED6BC5"/>
    <w:rsid w:val="00EE3582"/>
    <w:rsid w:val="00EE50C2"/>
    <w:rsid w:val="00EE6E94"/>
    <w:rsid w:val="00EF17CD"/>
    <w:rsid w:val="00EF38B8"/>
    <w:rsid w:val="00EF66FA"/>
    <w:rsid w:val="00EF705C"/>
    <w:rsid w:val="00F00B29"/>
    <w:rsid w:val="00F01C26"/>
    <w:rsid w:val="00F10947"/>
    <w:rsid w:val="00F16CBA"/>
    <w:rsid w:val="00F21D46"/>
    <w:rsid w:val="00F26BA3"/>
    <w:rsid w:val="00F3180F"/>
    <w:rsid w:val="00F340A8"/>
    <w:rsid w:val="00F359DF"/>
    <w:rsid w:val="00F415E7"/>
    <w:rsid w:val="00F425BB"/>
    <w:rsid w:val="00F43BF4"/>
    <w:rsid w:val="00F4463B"/>
    <w:rsid w:val="00F47F6A"/>
    <w:rsid w:val="00F50065"/>
    <w:rsid w:val="00F57E26"/>
    <w:rsid w:val="00F6022B"/>
    <w:rsid w:val="00F65365"/>
    <w:rsid w:val="00F700AD"/>
    <w:rsid w:val="00F70B88"/>
    <w:rsid w:val="00F71CC3"/>
    <w:rsid w:val="00F748C1"/>
    <w:rsid w:val="00F82A05"/>
    <w:rsid w:val="00F82C05"/>
    <w:rsid w:val="00F830F3"/>
    <w:rsid w:val="00F8550E"/>
    <w:rsid w:val="00F86B09"/>
    <w:rsid w:val="00F907B2"/>
    <w:rsid w:val="00F91D08"/>
    <w:rsid w:val="00F935AF"/>
    <w:rsid w:val="00F96367"/>
    <w:rsid w:val="00FA1929"/>
    <w:rsid w:val="00FA632D"/>
    <w:rsid w:val="00FA6813"/>
    <w:rsid w:val="00FB41F5"/>
    <w:rsid w:val="00FB7439"/>
    <w:rsid w:val="00FB7EAE"/>
    <w:rsid w:val="00FC023B"/>
    <w:rsid w:val="00FC0B04"/>
    <w:rsid w:val="00FC4BE5"/>
    <w:rsid w:val="00FC5420"/>
    <w:rsid w:val="00FC5B4A"/>
    <w:rsid w:val="00FC6FEE"/>
    <w:rsid w:val="00FD0D01"/>
    <w:rsid w:val="00FD3B7B"/>
    <w:rsid w:val="00FE072D"/>
    <w:rsid w:val="00FE1106"/>
    <w:rsid w:val="00FE727D"/>
    <w:rsid w:val="00FF0439"/>
    <w:rsid w:val="00FF2493"/>
    <w:rsid w:val="00FF5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8366F"/>
  <w15:docId w15:val="{58714A3D-26A6-4F2F-8824-0EF36B3B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3C1"/>
  </w:style>
  <w:style w:type="paragraph" w:styleId="1">
    <w:name w:val="heading 1"/>
    <w:basedOn w:val="a"/>
    <w:next w:val="a"/>
    <w:link w:val="10"/>
    <w:autoRedefine/>
    <w:uiPriority w:val="9"/>
    <w:qFormat/>
    <w:rsid w:val="005907DA"/>
    <w:pPr>
      <w:keepNext/>
      <w:keepLines/>
      <w:spacing w:before="480"/>
      <w:jc w:val="both"/>
      <w:outlineLvl w:val="0"/>
    </w:pPr>
    <w:rPr>
      <w:rFonts w:ascii="Times New Roman" w:eastAsiaTheme="majorEastAsia" w:hAnsi="Times New Roman" w:cstheme="majorBidi"/>
      <w:b/>
      <w:bCs/>
      <w:sz w:val="29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7DD0"/>
    <w:pPr>
      <w:keepNext/>
      <w:keepLines/>
      <w:spacing w:before="200" w:line="259" w:lineRule="auto"/>
      <w:ind w:firstLine="709"/>
      <w:jc w:val="both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en-US"/>
    </w:rPr>
  </w:style>
  <w:style w:type="paragraph" w:styleId="4">
    <w:name w:val="heading 4"/>
    <w:basedOn w:val="a"/>
    <w:next w:val="a"/>
    <w:link w:val="40"/>
    <w:autoRedefine/>
    <w:qFormat/>
    <w:rsid w:val="002959D6"/>
    <w:pPr>
      <w:keepNext/>
      <w:spacing w:before="240" w:after="6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7DD0"/>
    <w:rPr>
      <w:rFonts w:ascii="Times New Roman" w:eastAsiaTheme="majorEastAsia" w:hAnsi="Times New Roman" w:cstheme="majorBidi"/>
      <w:b/>
      <w:bCs/>
      <w:sz w:val="28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b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d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07DA"/>
    <w:rPr>
      <w:rFonts w:ascii="Times New Roman" w:eastAsiaTheme="majorEastAsia" w:hAnsi="Times New Roman" w:cstheme="majorBidi"/>
      <w:b/>
      <w:bCs/>
      <w:sz w:val="29"/>
      <w:szCs w:val="28"/>
    </w:rPr>
  </w:style>
  <w:style w:type="character" w:styleId="ae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E23EE7"/>
    <w:pPr>
      <w:tabs>
        <w:tab w:val="right" w:leader="dot" w:pos="9345"/>
      </w:tabs>
      <w:spacing w:after="100"/>
      <w:jc w:val="both"/>
    </w:pPr>
    <w:rPr>
      <w:rFonts w:ascii="Times New Roman" w:hAnsi="Times New Roman" w:cs="Times New Roman"/>
      <w:b/>
      <w:bCs/>
      <w:noProof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2">
    <w:name w:val="Plain Text"/>
    <w:basedOn w:val="a"/>
    <w:link w:val="af3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3">
    <w:name w:val="Текст Знак"/>
    <w:basedOn w:val="a0"/>
    <w:link w:val="af2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2959D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4">
    <w:name w:val="Title"/>
    <w:aliases w:val="Название Знак Знак Знак"/>
    <w:basedOn w:val="a"/>
    <w:link w:val="af5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5">
    <w:name w:val="Заголовок Знак"/>
    <w:aliases w:val="Название Знак Знак Знак Знак"/>
    <w:basedOn w:val="a0"/>
    <w:link w:val="af4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6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d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c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 Indent"/>
    <w:basedOn w:val="a"/>
    <w:link w:val="af9"/>
    <w:uiPriority w:val="99"/>
    <w:semiHidden/>
    <w:unhideWhenUsed/>
    <w:rsid w:val="00664436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64436"/>
  </w:style>
  <w:style w:type="paragraph" w:customStyle="1" w:styleId="Style2">
    <w:name w:val="Style2"/>
    <w:basedOn w:val="a"/>
    <w:rsid w:val="00B84F9F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Emphasis"/>
    <w:basedOn w:val="a0"/>
    <w:uiPriority w:val="20"/>
    <w:qFormat/>
    <w:rsid w:val="00DE65D0"/>
    <w:rPr>
      <w:i/>
      <w:iCs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C24BA8"/>
    <w:rPr>
      <w:color w:val="605E5C"/>
      <w:shd w:val="clear" w:color="auto" w:fill="E1DFDD"/>
    </w:rPr>
  </w:style>
  <w:style w:type="paragraph" w:customStyle="1" w:styleId="doc-ti">
    <w:name w:val="doc-ti"/>
    <w:basedOn w:val="a"/>
    <w:rsid w:val="00C27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Заголовок1"/>
    <w:basedOn w:val="a0"/>
    <w:rsid w:val="00CE643E"/>
  </w:style>
  <w:style w:type="character" w:customStyle="1" w:styleId="value">
    <w:name w:val="value"/>
    <w:basedOn w:val="a0"/>
    <w:rsid w:val="00CE643E"/>
  </w:style>
  <w:style w:type="character" w:customStyle="1" w:styleId="field">
    <w:name w:val="field"/>
    <w:basedOn w:val="a0"/>
    <w:rsid w:val="00460BE0"/>
  </w:style>
  <w:style w:type="paragraph" w:styleId="31">
    <w:name w:val="toc 3"/>
    <w:basedOn w:val="a"/>
    <w:next w:val="a"/>
    <w:autoRedefine/>
    <w:uiPriority w:val="39"/>
    <w:unhideWhenUsed/>
    <w:rsid w:val="005907DA"/>
    <w:pPr>
      <w:spacing w:after="100" w:line="259" w:lineRule="auto"/>
      <w:ind w:left="440"/>
    </w:pPr>
    <w:rPr>
      <w:rFonts w:cs="Times New Roman"/>
    </w:rPr>
  </w:style>
  <w:style w:type="table" w:customStyle="1" w:styleId="26">
    <w:name w:val="Сетка таблицы2"/>
    <w:basedOn w:val="a1"/>
    <w:next w:val="a7"/>
    <w:uiPriority w:val="39"/>
    <w:rsid w:val="00A6616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FFD8E02399CBF6ED5C55DFFFB6BA1E5FE3023DC3A13E448EDB82C17CEDCB36F82B141EC24999D797D88DDEADGDF4O" TargetMode="Externa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s://search.ebscohost.com/%20-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nalog.ru" TargetMode="External"/><Relationship Id="rId17" Type="http://schemas.openxmlformats.org/officeDocument/2006/relationships/hyperlink" Target="https://www.kpmg.com.b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srn.com/index.cfm/en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fa.ru" TargetMode="External"/><Relationship Id="rId10" Type="http://schemas.openxmlformats.org/officeDocument/2006/relationships/hyperlink" Target="https://taxfoundation.org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c.europa.eu/taxation_customs/taxation_en" TargetMode="External"/><Relationship Id="rId14" Type="http://schemas.openxmlformats.org/officeDocument/2006/relationships/hyperlink" Target="http://www/gar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2E5C7-8156-43A2-8E30-026173F22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28</Pages>
  <Words>7189</Words>
  <Characters>40980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Sin</dc:creator>
  <cp:lastModifiedBy>Граждан Оксана Николаевна</cp:lastModifiedBy>
  <cp:revision>12</cp:revision>
  <cp:lastPrinted>2022-03-02T11:32:00Z</cp:lastPrinted>
  <dcterms:created xsi:type="dcterms:W3CDTF">2022-03-01T09:43:00Z</dcterms:created>
  <dcterms:modified xsi:type="dcterms:W3CDTF">2022-03-09T14:11:00Z</dcterms:modified>
</cp:coreProperties>
</file>